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31" w:rsidRPr="007470D1" w:rsidRDefault="00A5322F" w:rsidP="007470D1">
      <w:pPr>
        <w:pStyle w:val="Sinespaciado"/>
        <w:spacing w:line="276" w:lineRule="auto"/>
        <w:jc w:val="center"/>
        <w:rPr>
          <w:rFonts w:ascii="Arial" w:hAnsi="Arial" w:cs="Arial"/>
          <w:b/>
          <w:noProof/>
          <w:u w:val="single"/>
          <w:lang w:val="es-ES" w:eastAsia="es-ES"/>
        </w:rPr>
      </w:pPr>
      <w:r w:rsidRPr="007470D1">
        <w:rPr>
          <w:rFonts w:ascii="Arial" w:hAnsi="Arial" w:cs="Arial"/>
          <w:b/>
          <w:noProof/>
          <w:u w:val="single"/>
          <w:lang w:val="es-ES" w:eastAsia="es-ES"/>
        </w:rPr>
        <w:t xml:space="preserve">GUIA </w:t>
      </w:r>
      <w:r w:rsidR="009E5CDA" w:rsidRPr="007470D1">
        <w:rPr>
          <w:rFonts w:ascii="Arial" w:hAnsi="Arial" w:cs="Arial"/>
          <w:b/>
          <w:noProof/>
          <w:u w:val="single"/>
          <w:lang w:val="es-ES" w:eastAsia="es-ES"/>
        </w:rPr>
        <w:t>Nº</w:t>
      </w:r>
      <w:r w:rsidR="00267931" w:rsidRPr="007470D1">
        <w:rPr>
          <w:rFonts w:ascii="Arial" w:hAnsi="Arial" w:cs="Arial"/>
          <w:b/>
          <w:noProof/>
          <w:u w:val="single"/>
          <w:lang w:val="es-ES" w:eastAsia="es-ES"/>
        </w:rPr>
        <w:t xml:space="preserve"> 2 ECONOMIA Y SOCIEDAD</w:t>
      </w:r>
    </w:p>
    <w:p w:rsidR="00A202EA" w:rsidRPr="007470D1" w:rsidRDefault="00267931" w:rsidP="007470D1">
      <w:pPr>
        <w:pStyle w:val="Sinespaciado"/>
        <w:spacing w:line="276" w:lineRule="auto"/>
        <w:jc w:val="center"/>
        <w:rPr>
          <w:rFonts w:ascii="Arial" w:hAnsi="Arial" w:cs="Arial"/>
          <w:b/>
          <w:u w:val="single"/>
          <w:lang w:val="es-ES"/>
        </w:rPr>
      </w:pPr>
      <w:r w:rsidRPr="007470D1">
        <w:rPr>
          <w:rFonts w:ascii="Arial" w:hAnsi="Arial" w:cs="Arial"/>
          <w:b/>
          <w:u w:val="single"/>
          <w:lang w:val="es-ES"/>
        </w:rPr>
        <w:t>ECONOMÍA, DE LA TEORÍA A LA PRÁCTICA: LOS AGENTES ECONÓMICOS Y SUS DECISIONES</w:t>
      </w:r>
    </w:p>
    <w:p w:rsidR="00267931" w:rsidRPr="007470D1" w:rsidRDefault="00267931" w:rsidP="007470D1">
      <w:pPr>
        <w:pStyle w:val="Sinespaciado"/>
        <w:spacing w:line="276" w:lineRule="auto"/>
        <w:jc w:val="both"/>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7470D1" w:rsidTr="004D0E8C">
        <w:trPr>
          <w:trHeight w:val="360"/>
          <w:jc w:val="center"/>
        </w:trPr>
        <w:tc>
          <w:tcPr>
            <w:tcW w:w="1372" w:type="dxa"/>
            <w:vAlign w:val="center"/>
          </w:tcPr>
          <w:p w:rsidR="004A319A" w:rsidRPr="007470D1" w:rsidRDefault="004A319A" w:rsidP="007470D1">
            <w:pPr>
              <w:spacing w:line="276" w:lineRule="auto"/>
              <w:jc w:val="both"/>
              <w:rPr>
                <w:rFonts w:ascii="Arial" w:hAnsi="Arial" w:cs="Arial"/>
                <w:b/>
                <w:lang w:val="es-MX"/>
              </w:rPr>
            </w:pPr>
            <w:r w:rsidRPr="007470D1">
              <w:rPr>
                <w:rFonts w:ascii="Arial" w:hAnsi="Arial" w:cs="Arial"/>
                <w:b/>
                <w:lang w:val="es-MX"/>
              </w:rPr>
              <w:t>Nombre:</w:t>
            </w:r>
          </w:p>
        </w:tc>
        <w:tc>
          <w:tcPr>
            <w:tcW w:w="4619" w:type="dxa"/>
            <w:gridSpan w:val="3"/>
            <w:vAlign w:val="center"/>
          </w:tcPr>
          <w:p w:rsidR="004A319A" w:rsidRPr="007470D1" w:rsidRDefault="004A319A" w:rsidP="007470D1">
            <w:pPr>
              <w:spacing w:line="276" w:lineRule="auto"/>
              <w:jc w:val="both"/>
              <w:rPr>
                <w:rFonts w:ascii="Arial" w:hAnsi="Arial" w:cs="Arial"/>
                <w:b/>
                <w:lang w:val="es-MX"/>
              </w:rPr>
            </w:pPr>
          </w:p>
        </w:tc>
        <w:tc>
          <w:tcPr>
            <w:tcW w:w="992" w:type="dxa"/>
            <w:vAlign w:val="center"/>
          </w:tcPr>
          <w:p w:rsidR="004A319A" w:rsidRPr="007470D1" w:rsidRDefault="004A319A" w:rsidP="007470D1">
            <w:pPr>
              <w:spacing w:line="276" w:lineRule="auto"/>
              <w:jc w:val="both"/>
              <w:rPr>
                <w:rFonts w:ascii="Arial" w:hAnsi="Arial" w:cs="Arial"/>
                <w:b/>
                <w:lang w:val="es-MX"/>
              </w:rPr>
            </w:pPr>
            <w:r w:rsidRPr="007470D1">
              <w:rPr>
                <w:rFonts w:ascii="Arial" w:hAnsi="Arial" w:cs="Arial"/>
                <w:b/>
                <w:lang w:val="es-MX"/>
              </w:rPr>
              <w:t>Curso:</w:t>
            </w:r>
          </w:p>
        </w:tc>
        <w:tc>
          <w:tcPr>
            <w:tcW w:w="1559" w:type="dxa"/>
            <w:vAlign w:val="center"/>
          </w:tcPr>
          <w:p w:rsidR="004A319A" w:rsidRPr="007470D1" w:rsidRDefault="004A319A" w:rsidP="007470D1">
            <w:pPr>
              <w:spacing w:line="276" w:lineRule="auto"/>
              <w:jc w:val="both"/>
              <w:rPr>
                <w:rFonts w:ascii="Arial" w:hAnsi="Arial" w:cs="Arial"/>
                <w:b/>
                <w:lang w:val="es-MX"/>
              </w:rPr>
            </w:pPr>
          </w:p>
        </w:tc>
        <w:tc>
          <w:tcPr>
            <w:tcW w:w="993" w:type="dxa"/>
            <w:vAlign w:val="center"/>
          </w:tcPr>
          <w:p w:rsidR="004A319A" w:rsidRPr="007470D1" w:rsidRDefault="00801929" w:rsidP="007470D1">
            <w:pPr>
              <w:spacing w:line="276" w:lineRule="auto"/>
              <w:jc w:val="both"/>
              <w:rPr>
                <w:rFonts w:ascii="Arial" w:hAnsi="Arial" w:cs="Arial"/>
                <w:b/>
                <w:lang w:val="es-MX"/>
              </w:rPr>
            </w:pPr>
            <w:r w:rsidRPr="007470D1">
              <w:rPr>
                <w:rFonts w:ascii="Arial" w:hAnsi="Arial" w:cs="Arial"/>
                <w:b/>
                <w:lang w:val="es-MX"/>
              </w:rPr>
              <w:t>Fecha</w:t>
            </w:r>
          </w:p>
        </w:tc>
        <w:tc>
          <w:tcPr>
            <w:tcW w:w="1301" w:type="dxa"/>
            <w:vAlign w:val="center"/>
          </w:tcPr>
          <w:p w:rsidR="004A319A" w:rsidRPr="007470D1" w:rsidRDefault="004A319A" w:rsidP="007470D1">
            <w:pPr>
              <w:spacing w:line="276" w:lineRule="auto"/>
              <w:jc w:val="both"/>
              <w:rPr>
                <w:rFonts w:ascii="Arial" w:hAnsi="Arial" w:cs="Arial"/>
                <w:b/>
                <w:lang w:val="es-MX"/>
              </w:rPr>
            </w:pPr>
          </w:p>
        </w:tc>
      </w:tr>
      <w:tr w:rsidR="007B238D" w:rsidRPr="007470D1" w:rsidTr="00921D1E">
        <w:trPr>
          <w:trHeight w:val="446"/>
          <w:jc w:val="center"/>
        </w:trPr>
        <w:tc>
          <w:tcPr>
            <w:tcW w:w="2708" w:type="dxa"/>
            <w:gridSpan w:val="2"/>
            <w:vAlign w:val="center"/>
          </w:tcPr>
          <w:p w:rsidR="007B238D" w:rsidRPr="007470D1" w:rsidRDefault="00A202EA" w:rsidP="007470D1">
            <w:pPr>
              <w:spacing w:line="276" w:lineRule="auto"/>
              <w:jc w:val="both"/>
              <w:rPr>
                <w:rFonts w:ascii="Arial" w:hAnsi="Arial" w:cs="Arial"/>
                <w:b/>
                <w:lang w:val="es-MX"/>
              </w:rPr>
            </w:pPr>
            <w:r w:rsidRPr="007470D1">
              <w:rPr>
                <w:rFonts w:ascii="Arial" w:hAnsi="Arial" w:cs="Arial"/>
                <w:b/>
                <w:lang w:val="es-MX"/>
              </w:rPr>
              <w:t>Puntaje Evaluación</w:t>
            </w:r>
          </w:p>
        </w:tc>
        <w:tc>
          <w:tcPr>
            <w:tcW w:w="2574" w:type="dxa"/>
            <w:vAlign w:val="center"/>
          </w:tcPr>
          <w:p w:rsidR="007B238D" w:rsidRPr="007470D1" w:rsidRDefault="007470D1" w:rsidP="007470D1">
            <w:pPr>
              <w:spacing w:line="276" w:lineRule="auto"/>
              <w:jc w:val="center"/>
              <w:rPr>
                <w:rFonts w:ascii="Arial" w:hAnsi="Arial" w:cs="Arial"/>
                <w:b/>
                <w:lang w:val="es-MX"/>
              </w:rPr>
            </w:pPr>
            <w:r>
              <w:rPr>
                <w:rFonts w:ascii="Arial" w:hAnsi="Arial" w:cs="Arial"/>
                <w:b/>
                <w:lang w:val="es-MX"/>
              </w:rPr>
              <w:t xml:space="preserve">36 </w:t>
            </w:r>
            <w:proofErr w:type="spellStart"/>
            <w:r>
              <w:rPr>
                <w:rFonts w:ascii="Arial" w:hAnsi="Arial" w:cs="Arial"/>
                <w:b/>
                <w:lang w:val="es-MX"/>
              </w:rPr>
              <w:t>ptos</w:t>
            </w:r>
            <w:proofErr w:type="spellEnd"/>
          </w:p>
        </w:tc>
        <w:tc>
          <w:tcPr>
            <w:tcW w:w="1701" w:type="dxa"/>
            <w:gridSpan w:val="2"/>
            <w:vAlign w:val="center"/>
          </w:tcPr>
          <w:p w:rsidR="007B238D" w:rsidRPr="007470D1" w:rsidRDefault="007B238D" w:rsidP="007470D1">
            <w:pPr>
              <w:spacing w:line="276" w:lineRule="auto"/>
              <w:jc w:val="both"/>
              <w:rPr>
                <w:rFonts w:ascii="Arial" w:hAnsi="Arial" w:cs="Arial"/>
                <w:b/>
                <w:lang w:val="es-MX"/>
              </w:rPr>
            </w:pPr>
            <w:r w:rsidRPr="007470D1">
              <w:rPr>
                <w:rFonts w:ascii="Arial" w:hAnsi="Arial" w:cs="Arial"/>
                <w:b/>
                <w:lang w:val="es-MX"/>
              </w:rPr>
              <w:t>Puntaje de corte (60%):</w:t>
            </w:r>
          </w:p>
        </w:tc>
        <w:tc>
          <w:tcPr>
            <w:tcW w:w="3853" w:type="dxa"/>
            <w:gridSpan w:val="3"/>
            <w:vAlign w:val="center"/>
          </w:tcPr>
          <w:p w:rsidR="007B238D" w:rsidRPr="007470D1" w:rsidRDefault="007470D1" w:rsidP="007470D1">
            <w:pPr>
              <w:spacing w:line="276" w:lineRule="auto"/>
              <w:jc w:val="center"/>
              <w:rPr>
                <w:rFonts w:ascii="Arial" w:hAnsi="Arial" w:cs="Arial"/>
                <w:b/>
                <w:lang w:val="es-MX"/>
              </w:rPr>
            </w:pPr>
            <w:r>
              <w:rPr>
                <w:rFonts w:ascii="Arial" w:hAnsi="Arial" w:cs="Arial"/>
                <w:b/>
                <w:lang w:val="es-MX"/>
              </w:rPr>
              <w:t xml:space="preserve">21 </w:t>
            </w:r>
            <w:proofErr w:type="spellStart"/>
            <w:r>
              <w:rPr>
                <w:rFonts w:ascii="Arial" w:hAnsi="Arial" w:cs="Arial"/>
                <w:b/>
                <w:lang w:val="es-MX"/>
              </w:rPr>
              <w:t>ptos</w:t>
            </w:r>
            <w:proofErr w:type="spellEnd"/>
          </w:p>
        </w:tc>
      </w:tr>
      <w:tr w:rsidR="007B238D" w:rsidRPr="007470D1" w:rsidTr="00921D1E">
        <w:trPr>
          <w:trHeight w:val="362"/>
          <w:jc w:val="center"/>
        </w:trPr>
        <w:tc>
          <w:tcPr>
            <w:tcW w:w="2708" w:type="dxa"/>
            <w:gridSpan w:val="2"/>
            <w:vAlign w:val="center"/>
          </w:tcPr>
          <w:p w:rsidR="007B238D" w:rsidRPr="007470D1" w:rsidRDefault="007B238D" w:rsidP="007470D1">
            <w:pPr>
              <w:spacing w:line="276" w:lineRule="auto"/>
              <w:jc w:val="both"/>
              <w:rPr>
                <w:rFonts w:ascii="Arial" w:hAnsi="Arial" w:cs="Arial"/>
                <w:b/>
                <w:lang w:val="es-MX"/>
              </w:rPr>
            </w:pPr>
            <w:r w:rsidRPr="007470D1">
              <w:rPr>
                <w:rFonts w:ascii="Arial" w:hAnsi="Arial" w:cs="Arial"/>
                <w:b/>
                <w:lang w:val="es-MX"/>
              </w:rPr>
              <w:t>Puntaje obtenido:</w:t>
            </w:r>
          </w:p>
        </w:tc>
        <w:tc>
          <w:tcPr>
            <w:tcW w:w="2574" w:type="dxa"/>
            <w:vAlign w:val="center"/>
          </w:tcPr>
          <w:p w:rsidR="007B238D" w:rsidRPr="007470D1" w:rsidRDefault="007B238D" w:rsidP="007470D1">
            <w:pPr>
              <w:spacing w:line="276" w:lineRule="auto"/>
              <w:jc w:val="both"/>
              <w:rPr>
                <w:rFonts w:ascii="Arial" w:hAnsi="Arial" w:cs="Arial"/>
                <w:b/>
                <w:lang w:val="es-MX"/>
              </w:rPr>
            </w:pPr>
            <w:bookmarkStart w:id="0" w:name="_GoBack"/>
            <w:bookmarkEnd w:id="0"/>
          </w:p>
        </w:tc>
        <w:tc>
          <w:tcPr>
            <w:tcW w:w="1701" w:type="dxa"/>
            <w:gridSpan w:val="2"/>
            <w:vAlign w:val="center"/>
          </w:tcPr>
          <w:p w:rsidR="007B238D" w:rsidRPr="007470D1" w:rsidRDefault="007B238D" w:rsidP="007470D1">
            <w:pPr>
              <w:spacing w:line="276" w:lineRule="auto"/>
              <w:jc w:val="both"/>
              <w:rPr>
                <w:rFonts w:ascii="Arial" w:hAnsi="Arial" w:cs="Arial"/>
                <w:b/>
                <w:lang w:val="es-MX"/>
              </w:rPr>
            </w:pPr>
            <w:r w:rsidRPr="007470D1">
              <w:rPr>
                <w:rFonts w:ascii="Arial" w:hAnsi="Arial" w:cs="Arial"/>
                <w:b/>
                <w:lang w:val="es-MX"/>
              </w:rPr>
              <w:t>Calificación:</w:t>
            </w:r>
          </w:p>
        </w:tc>
        <w:tc>
          <w:tcPr>
            <w:tcW w:w="3853" w:type="dxa"/>
            <w:gridSpan w:val="3"/>
            <w:vAlign w:val="center"/>
          </w:tcPr>
          <w:p w:rsidR="007B238D" w:rsidRPr="007470D1" w:rsidRDefault="007B238D" w:rsidP="007470D1">
            <w:pPr>
              <w:spacing w:line="276" w:lineRule="auto"/>
              <w:jc w:val="both"/>
              <w:rPr>
                <w:rFonts w:ascii="Arial" w:hAnsi="Arial" w:cs="Arial"/>
                <w:b/>
                <w:lang w:val="es-MX"/>
              </w:rPr>
            </w:pPr>
          </w:p>
        </w:tc>
      </w:tr>
    </w:tbl>
    <w:p w:rsidR="002D1BC4" w:rsidRPr="007470D1" w:rsidRDefault="002D1BC4" w:rsidP="007470D1">
      <w:pPr>
        <w:spacing w:after="0"/>
        <w:jc w:val="both"/>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7470D1" w:rsidTr="006C40CD">
        <w:tc>
          <w:tcPr>
            <w:tcW w:w="10902" w:type="dxa"/>
          </w:tcPr>
          <w:p w:rsidR="006C40CD" w:rsidRPr="007470D1" w:rsidRDefault="006C40CD" w:rsidP="007470D1">
            <w:pPr>
              <w:spacing w:line="276" w:lineRule="auto"/>
              <w:jc w:val="both"/>
              <w:rPr>
                <w:rFonts w:ascii="Arial" w:hAnsi="Arial" w:cs="Arial"/>
              </w:rPr>
            </w:pPr>
            <w:r w:rsidRPr="007470D1">
              <w:rPr>
                <w:rFonts w:ascii="Arial" w:hAnsi="Arial" w:cs="Arial"/>
                <w:b/>
              </w:rPr>
              <w:t>INSTRUCCIONES</w:t>
            </w:r>
            <w:r w:rsidRPr="007470D1">
              <w:rPr>
                <w:rFonts w:ascii="Arial" w:hAnsi="Arial" w:cs="Arial"/>
              </w:rPr>
              <w:t>:</w:t>
            </w:r>
          </w:p>
          <w:p w:rsidR="00267931" w:rsidRPr="007470D1" w:rsidRDefault="00C4356A" w:rsidP="007470D1">
            <w:pPr>
              <w:pStyle w:val="Prrafodelista"/>
              <w:numPr>
                <w:ilvl w:val="0"/>
                <w:numId w:val="18"/>
              </w:numPr>
              <w:spacing w:line="276" w:lineRule="auto"/>
              <w:jc w:val="both"/>
              <w:rPr>
                <w:rFonts w:ascii="Arial" w:hAnsi="Arial" w:cs="Arial"/>
              </w:rPr>
            </w:pPr>
            <w:r w:rsidRPr="007470D1">
              <w:rPr>
                <w:rFonts w:ascii="Arial" w:hAnsi="Arial" w:cs="Arial"/>
              </w:rPr>
              <w:t>Lee atentamente las instrucciones de cada pregunta antes de contestar.</w:t>
            </w:r>
          </w:p>
          <w:p w:rsidR="00267931" w:rsidRPr="007470D1" w:rsidRDefault="00267931" w:rsidP="007470D1">
            <w:pPr>
              <w:pStyle w:val="Prrafodelista"/>
              <w:numPr>
                <w:ilvl w:val="0"/>
                <w:numId w:val="18"/>
              </w:numPr>
              <w:spacing w:line="276" w:lineRule="auto"/>
              <w:jc w:val="both"/>
              <w:rPr>
                <w:rFonts w:ascii="Arial" w:hAnsi="Arial" w:cs="Arial"/>
              </w:rPr>
            </w:pPr>
            <w:r w:rsidRPr="007470D1">
              <w:rPr>
                <w:rFonts w:ascii="Arial" w:hAnsi="Arial" w:cs="Arial"/>
              </w:rPr>
              <w:t xml:space="preserve">No necesita imprimir. </w:t>
            </w:r>
          </w:p>
          <w:p w:rsidR="00C4356A" w:rsidRPr="007470D1" w:rsidRDefault="00C4356A" w:rsidP="007470D1">
            <w:pPr>
              <w:pStyle w:val="Prrafodelista"/>
              <w:numPr>
                <w:ilvl w:val="0"/>
                <w:numId w:val="18"/>
              </w:numPr>
              <w:spacing w:line="276" w:lineRule="auto"/>
              <w:jc w:val="both"/>
              <w:rPr>
                <w:rFonts w:ascii="Arial" w:hAnsi="Arial" w:cs="Arial"/>
              </w:rPr>
            </w:pPr>
            <w:r w:rsidRPr="007470D1">
              <w:rPr>
                <w:rFonts w:ascii="Arial" w:hAnsi="Arial" w:cs="Arial"/>
              </w:rPr>
              <w:t>Si no puede resolver la g</w:t>
            </w:r>
            <w:r w:rsidR="00267931" w:rsidRPr="007470D1">
              <w:rPr>
                <w:rFonts w:ascii="Arial" w:hAnsi="Arial" w:cs="Arial"/>
              </w:rPr>
              <w:t>uía en línea</w:t>
            </w:r>
            <w:r w:rsidRPr="007470D1">
              <w:rPr>
                <w:rFonts w:ascii="Arial" w:hAnsi="Arial" w:cs="Arial"/>
              </w:rPr>
              <w:t xml:space="preserve">, puede solucionarla en su cuaderno, para después fotografiar y enviar lo realizado. </w:t>
            </w:r>
          </w:p>
          <w:p w:rsidR="00267931" w:rsidRPr="007470D1" w:rsidRDefault="00267931" w:rsidP="007470D1">
            <w:pPr>
              <w:pStyle w:val="Prrafodelista"/>
              <w:numPr>
                <w:ilvl w:val="0"/>
                <w:numId w:val="18"/>
              </w:numPr>
              <w:spacing w:line="276" w:lineRule="auto"/>
              <w:jc w:val="both"/>
              <w:rPr>
                <w:rFonts w:ascii="Arial" w:hAnsi="Arial" w:cs="Arial"/>
              </w:rPr>
            </w:pPr>
            <w:r w:rsidRPr="007470D1">
              <w:rPr>
                <w:rFonts w:ascii="Arial" w:hAnsi="Arial" w:cs="Arial"/>
              </w:rPr>
              <w:t xml:space="preserve">Responda con lápiz de pasta si va a imprimir la guía para enviar. </w:t>
            </w:r>
          </w:p>
          <w:p w:rsidR="00C4356A" w:rsidRPr="007470D1" w:rsidRDefault="00C4356A" w:rsidP="007470D1">
            <w:pPr>
              <w:pStyle w:val="Prrafodelista"/>
              <w:numPr>
                <w:ilvl w:val="0"/>
                <w:numId w:val="18"/>
              </w:numPr>
              <w:spacing w:line="276" w:lineRule="auto"/>
              <w:jc w:val="both"/>
              <w:rPr>
                <w:rFonts w:ascii="Arial" w:hAnsi="Arial" w:cs="Arial"/>
              </w:rPr>
            </w:pPr>
            <w:r w:rsidRPr="007470D1">
              <w:rPr>
                <w:rFonts w:ascii="Arial" w:hAnsi="Arial" w:cs="Arial"/>
              </w:rPr>
              <w:t xml:space="preserve">La guía entregada, deberá ser enviada al correo de la profesora </w:t>
            </w:r>
            <w:hyperlink r:id="rId8" w:history="1">
              <w:r w:rsidRPr="007470D1">
                <w:rPr>
                  <w:rStyle w:val="Hipervnculo"/>
                  <w:rFonts w:ascii="Arial" w:hAnsi="Arial" w:cs="Arial"/>
                </w:rPr>
                <w:t>carolina.castro@elar.cl</w:t>
              </w:r>
            </w:hyperlink>
            <w:r w:rsidRPr="007470D1">
              <w:rPr>
                <w:rFonts w:ascii="Arial" w:hAnsi="Arial" w:cs="Arial"/>
              </w:rPr>
              <w:t xml:space="preserve"> hasta el miércoles 01/04. </w:t>
            </w:r>
            <w:r w:rsidRPr="007470D1">
              <w:rPr>
                <w:rFonts w:ascii="Arial" w:hAnsi="Arial" w:cs="Arial"/>
                <w:b/>
              </w:rPr>
              <w:t>La Guía nº1, podrá ser entregada hasta el miércoles 25/03.</w:t>
            </w:r>
            <w:r w:rsidRPr="007470D1">
              <w:rPr>
                <w:rFonts w:ascii="Arial" w:hAnsi="Arial" w:cs="Arial"/>
              </w:rPr>
              <w:t xml:space="preserve"> </w:t>
            </w:r>
          </w:p>
          <w:p w:rsidR="00C4356A" w:rsidRPr="007470D1" w:rsidRDefault="00C4356A" w:rsidP="007470D1">
            <w:pPr>
              <w:pStyle w:val="Prrafodelista"/>
              <w:numPr>
                <w:ilvl w:val="0"/>
                <w:numId w:val="18"/>
              </w:numPr>
              <w:spacing w:line="276" w:lineRule="auto"/>
              <w:jc w:val="both"/>
              <w:rPr>
                <w:rFonts w:ascii="Arial" w:hAnsi="Arial" w:cs="Arial"/>
              </w:rPr>
            </w:pPr>
            <w:r w:rsidRPr="007470D1">
              <w:rPr>
                <w:rFonts w:ascii="Arial" w:hAnsi="Arial" w:cs="Arial"/>
              </w:rPr>
              <w:t xml:space="preserve">Una vez revisada la guía, será enviada con la retroalimentación correspondiente. </w:t>
            </w:r>
          </w:p>
          <w:p w:rsidR="006C40CD" w:rsidRPr="007470D1" w:rsidRDefault="00C4356A" w:rsidP="007470D1">
            <w:pPr>
              <w:spacing w:line="276" w:lineRule="auto"/>
              <w:jc w:val="both"/>
              <w:rPr>
                <w:rFonts w:ascii="Arial" w:hAnsi="Arial" w:cs="Arial"/>
              </w:rPr>
            </w:pPr>
            <w:r w:rsidRPr="007470D1">
              <w:rPr>
                <w:rFonts w:ascii="Arial" w:hAnsi="Arial" w:cs="Arial"/>
              </w:rPr>
              <w:t xml:space="preserve">La guía corresponde a </w:t>
            </w:r>
            <w:r w:rsidRPr="007470D1">
              <w:rPr>
                <w:rFonts w:ascii="Arial" w:hAnsi="Arial" w:cs="Arial"/>
                <w:b/>
              </w:rPr>
              <w:t>la segunda de dos guías que conforman la primera evaluación del semestre.</w:t>
            </w:r>
          </w:p>
        </w:tc>
      </w:tr>
    </w:tbl>
    <w:p w:rsidR="006C40CD" w:rsidRPr="007470D1" w:rsidRDefault="006C40CD" w:rsidP="007470D1">
      <w:pPr>
        <w:spacing w:after="0"/>
        <w:jc w:val="both"/>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7470D1" w:rsidTr="00B3378A">
        <w:trPr>
          <w:trHeight w:val="1116"/>
        </w:trPr>
        <w:tc>
          <w:tcPr>
            <w:tcW w:w="10940" w:type="dxa"/>
          </w:tcPr>
          <w:p w:rsidR="00B3378A" w:rsidRPr="007470D1" w:rsidRDefault="00B3378A" w:rsidP="007470D1">
            <w:pPr>
              <w:spacing w:line="276" w:lineRule="auto"/>
              <w:jc w:val="both"/>
              <w:rPr>
                <w:rFonts w:ascii="Arial" w:hAnsi="Arial" w:cs="Arial"/>
                <w:b/>
                <w:lang w:val="es-MX"/>
              </w:rPr>
            </w:pPr>
            <w:r w:rsidRPr="007470D1">
              <w:rPr>
                <w:rFonts w:ascii="Arial" w:hAnsi="Arial" w:cs="Arial"/>
                <w:b/>
                <w:lang w:val="es-MX"/>
              </w:rPr>
              <w:t xml:space="preserve">Objetivos y/o habilidades a evaluar: </w:t>
            </w:r>
          </w:p>
          <w:p w:rsidR="00267931" w:rsidRPr="007470D1" w:rsidRDefault="00B3378A" w:rsidP="007470D1">
            <w:pPr>
              <w:spacing w:line="276" w:lineRule="auto"/>
              <w:jc w:val="both"/>
              <w:rPr>
                <w:rFonts w:ascii="Arial" w:hAnsi="Arial" w:cs="Arial"/>
                <w:lang w:val="es-MX"/>
              </w:rPr>
            </w:pPr>
            <w:r w:rsidRPr="007470D1">
              <w:rPr>
                <w:rFonts w:ascii="Arial" w:hAnsi="Arial" w:cs="Arial"/>
                <w:lang w:val="es-ES"/>
              </w:rPr>
              <w:t>Explicar la economía como una ciencia social que estudia las decisiones que toman las personas en su vida cotidiana, así como la familia, el sector privado y el Estado para enfrentar la escasez, considerando su método científico, principios fundamentales y el análisis positivo y normativo.</w:t>
            </w:r>
          </w:p>
        </w:tc>
      </w:tr>
    </w:tbl>
    <w:p w:rsidR="003801E5" w:rsidRPr="007470D1" w:rsidRDefault="003801E5" w:rsidP="007470D1">
      <w:pPr>
        <w:tabs>
          <w:tab w:val="left" w:pos="5266"/>
        </w:tabs>
        <w:jc w:val="both"/>
        <w:rPr>
          <w:rFonts w:ascii="Arial" w:hAnsi="Arial" w:cs="Arial"/>
          <w:u w:val="thick"/>
          <w:lang w:val="es-ES"/>
        </w:rPr>
      </w:pPr>
    </w:p>
    <w:p w:rsidR="00990949" w:rsidRPr="007470D1" w:rsidRDefault="00990949" w:rsidP="007470D1">
      <w:pPr>
        <w:tabs>
          <w:tab w:val="left" w:pos="5266"/>
        </w:tabs>
        <w:jc w:val="center"/>
        <w:rPr>
          <w:rFonts w:ascii="Arial" w:hAnsi="Arial" w:cs="Arial"/>
          <w:b/>
          <w:u w:val="single"/>
          <w:lang w:val="es-ES"/>
        </w:rPr>
      </w:pPr>
      <w:r w:rsidRPr="007470D1">
        <w:rPr>
          <w:rFonts w:ascii="Arial" w:hAnsi="Arial" w:cs="Arial"/>
          <w:b/>
          <w:u w:val="single"/>
          <w:lang w:val="es-ES"/>
        </w:rPr>
        <w:t>AGENTES ECONÓMICOS</w:t>
      </w:r>
    </w:p>
    <w:p w:rsidR="00990949" w:rsidRPr="007470D1" w:rsidRDefault="00990949" w:rsidP="007470D1">
      <w:pPr>
        <w:tabs>
          <w:tab w:val="left" w:pos="5266"/>
        </w:tabs>
        <w:rPr>
          <w:rFonts w:ascii="Arial" w:hAnsi="Arial" w:cs="Arial"/>
          <w:b/>
          <w:lang w:val="es-ES"/>
        </w:rPr>
      </w:pPr>
      <w:r w:rsidRPr="007470D1">
        <w:rPr>
          <w:rFonts w:ascii="Arial" w:hAnsi="Arial" w:cs="Arial"/>
          <w:b/>
          <w:lang w:val="es-ES"/>
        </w:rPr>
        <w:t>¿Qué son los agentes económicos?</w:t>
      </w:r>
    </w:p>
    <w:p w:rsidR="00990949" w:rsidRPr="007470D1" w:rsidRDefault="00990949" w:rsidP="007470D1">
      <w:pPr>
        <w:tabs>
          <w:tab w:val="left" w:pos="5266"/>
        </w:tabs>
        <w:jc w:val="both"/>
        <w:rPr>
          <w:rFonts w:ascii="Arial" w:hAnsi="Arial" w:cs="Arial"/>
          <w:lang w:val="es-ES"/>
        </w:rPr>
      </w:pPr>
      <w:r w:rsidRPr="007470D1">
        <w:rPr>
          <w:rFonts w:ascii="Arial" w:hAnsi="Arial" w:cs="Arial"/>
          <w:lang w:val="es-ES"/>
        </w:rPr>
        <w:t xml:space="preserve">Los agentes económicos son un conjunto de relaciones y decisiones, que explican y simplifican el desarrollo y desenvolvimiento de la economía. </w:t>
      </w:r>
    </w:p>
    <w:p w:rsidR="00990949" w:rsidRPr="007470D1" w:rsidRDefault="00990949" w:rsidP="007470D1">
      <w:pPr>
        <w:tabs>
          <w:tab w:val="left" w:pos="5266"/>
        </w:tabs>
        <w:jc w:val="both"/>
        <w:rPr>
          <w:rFonts w:ascii="Arial" w:hAnsi="Arial" w:cs="Arial"/>
          <w:lang w:val="es-ES"/>
        </w:rPr>
      </w:pPr>
      <w:r w:rsidRPr="007470D1">
        <w:rPr>
          <w:rFonts w:ascii="Arial" w:hAnsi="Arial" w:cs="Arial"/>
          <w:b/>
          <w:u w:val="single"/>
          <w:lang w:val="es-ES"/>
        </w:rPr>
        <w:t>Las familias</w:t>
      </w:r>
    </w:p>
    <w:p w:rsidR="00990949" w:rsidRPr="007470D1" w:rsidRDefault="00990949" w:rsidP="007470D1">
      <w:pPr>
        <w:pStyle w:val="Prrafodelista"/>
        <w:numPr>
          <w:ilvl w:val="0"/>
          <w:numId w:val="29"/>
        </w:numPr>
        <w:tabs>
          <w:tab w:val="left" w:pos="5266"/>
        </w:tabs>
        <w:jc w:val="both"/>
        <w:rPr>
          <w:rFonts w:ascii="Arial" w:hAnsi="Arial" w:cs="Arial"/>
          <w:lang w:val="es-ES"/>
        </w:rPr>
      </w:pPr>
      <w:r w:rsidRPr="007470D1">
        <w:rPr>
          <w:rFonts w:ascii="Arial" w:hAnsi="Arial" w:cs="Arial"/>
          <w:lang w:val="es-ES"/>
        </w:rPr>
        <w:t xml:space="preserve">Consumen, ahorran y ofrecen trabajo. </w:t>
      </w:r>
    </w:p>
    <w:p w:rsidR="00990949" w:rsidRPr="007470D1" w:rsidRDefault="00990949" w:rsidP="007470D1">
      <w:pPr>
        <w:pStyle w:val="Prrafodelista"/>
        <w:numPr>
          <w:ilvl w:val="0"/>
          <w:numId w:val="27"/>
        </w:numPr>
        <w:tabs>
          <w:tab w:val="left" w:pos="5266"/>
        </w:tabs>
        <w:jc w:val="both"/>
        <w:rPr>
          <w:rFonts w:ascii="Arial" w:hAnsi="Arial" w:cs="Arial"/>
          <w:lang w:val="es-ES"/>
        </w:rPr>
      </w:pPr>
      <w:r w:rsidRPr="007470D1">
        <w:rPr>
          <w:rFonts w:ascii="Arial" w:hAnsi="Arial" w:cs="Arial"/>
          <w:lang w:val="es-ES"/>
        </w:rPr>
        <w:t>Las familias se relacionan y crean lazos por matrimonios, nacimientos y adopción, viven juntos, ahorran, piden prestado y pagan impuestos cuando es necesario.</w:t>
      </w:r>
    </w:p>
    <w:p w:rsidR="00990949" w:rsidRPr="007470D1" w:rsidRDefault="00990949" w:rsidP="007470D1">
      <w:pPr>
        <w:pStyle w:val="Prrafodelista"/>
        <w:numPr>
          <w:ilvl w:val="0"/>
          <w:numId w:val="27"/>
        </w:numPr>
        <w:tabs>
          <w:tab w:val="left" w:pos="5266"/>
        </w:tabs>
        <w:jc w:val="both"/>
        <w:rPr>
          <w:rFonts w:ascii="Arial" w:hAnsi="Arial" w:cs="Arial"/>
          <w:lang w:val="es-ES"/>
        </w:rPr>
      </w:pPr>
      <w:r w:rsidRPr="007470D1">
        <w:rPr>
          <w:rFonts w:ascii="Arial" w:hAnsi="Arial" w:cs="Arial"/>
          <w:lang w:val="es-ES"/>
        </w:rPr>
        <w:t>Estos agentes consumen y demandan bienes y servicios, cumpliendo un doble rol en la economía. Además, son propietarios de los medios de producción, con los cuales producen y ofertan bienes también.</w:t>
      </w:r>
    </w:p>
    <w:p w:rsidR="007470D1" w:rsidRPr="007470D1" w:rsidRDefault="007470D1" w:rsidP="007470D1">
      <w:pPr>
        <w:shd w:val="clear" w:color="auto" w:fill="FFFFFF"/>
        <w:spacing w:after="0"/>
        <w:jc w:val="both"/>
        <w:rPr>
          <w:rFonts w:ascii="Arial" w:eastAsia="Times New Roman" w:hAnsi="Arial" w:cs="Arial"/>
          <w:color w:val="FF0000"/>
        </w:rPr>
      </w:pPr>
      <w:r w:rsidRPr="007470D1">
        <w:rPr>
          <w:rFonts w:ascii="Arial" w:eastAsia="Times New Roman" w:hAnsi="Arial" w:cs="Arial"/>
          <w:b/>
          <w:bCs/>
          <w:color w:val="FF0000"/>
        </w:rPr>
        <w:t>¿Cómo deciden las familias que bienes o servicios consumir?</w:t>
      </w:r>
    </w:p>
    <w:p w:rsidR="007470D1" w:rsidRPr="007470D1" w:rsidRDefault="007470D1" w:rsidP="007470D1">
      <w:pPr>
        <w:shd w:val="clear" w:color="auto" w:fill="FFFFFF"/>
        <w:spacing w:after="0"/>
        <w:jc w:val="both"/>
        <w:rPr>
          <w:rFonts w:ascii="Arial" w:eastAsia="Times New Roman" w:hAnsi="Arial" w:cs="Arial"/>
          <w:color w:val="222222"/>
        </w:rPr>
      </w:pPr>
    </w:p>
    <w:p w:rsidR="007470D1" w:rsidRDefault="007470D1" w:rsidP="007470D1">
      <w:pPr>
        <w:shd w:val="clear" w:color="auto" w:fill="FFFFFF"/>
        <w:spacing w:after="0"/>
        <w:jc w:val="both"/>
        <w:rPr>
          <w:rFonts w:ascii="Arial" w:eastAsia="Times New Roman" w:hAnsi="Arial" w:cs="Arial"/>
          <w:b/>
          <w:bCs/>
          <w:color w:val="222222"/>
        </w:rPr>
      </w:pPr>
      <w:r w:rsidRPr="007470D1">
        <w:rPr>
          <w:rFonts w:ascii="Arial" w:eastAsia="Times New Roman" w:hAnsi="Arial" w:cs="Arial"/>
          <w:b/>
          <w:bCs/>
          <w:color w:val="222222"/>
          <w:u w:val="single"/>
        </w:rPr>
        <w:t xml:space="preserve">PRINCIPIO DE RACIONALIDAD: </w:t>
      </w:r>
      <w:r w:rsidRPr="007470D1">
        <w:rPr>
          <w:rFonts w:ascii="Arial" w:eastAsia="Times New Roman" w:hAnsi="Arial" w:cs="Arial"/>
          <w:color w:val="222222"/>
        </w:rPr>
        <w:t xml:space="preserve"> las familias siempre elegirán aquellos bienes o servicios que le permitan satisfacer más necesidades según sus ingresos y preferencias. </w:t>
      </w:r>
      <w:r w:rsidRPr="007470D1">
        <w:rPr>
          <w:rFonts w:ascii="Arial" w:eastAsia="Times New Roman" w:hAnsi="Arial" w:cs="Arial"/>
          <w:b/>
          <w:bCs/>
          <w:color w:val="222222"/>
        </w:rPr>
        <w:t>El objetivo de las familias es satisfacer el mayor número de necesidades posible. </w:t>
      </w:r>
    </w:p>
    <w:p w:rsidR="007470D1" w:rsidRDefault="007470D1" w:rsidP="007470D1">
      <w:pPr>
        <w:shd w:val="clear" w:color="auto" w:fill="FFFFFF"/>
        <w:spacing w:after="0"/>
        <w:jc w:val="both"/>
        <w:rPr>
          <w:rFonts w:ascii="Arial" w:eastAsia="Times New Roman" w:hAnsi="Arial" w:cs="Arial"/>
          <w:b/>
          <w:bCs/>
          <w:color w:val="222222"/>
        </w:rPr>
      </w:pPr>
    </w:p>
    <w:p w:rsidR="007470D1" w:rsidRPr="007470D1" w:rsidRDefault="007470D1" w:rsidP="007470D1">
      <w:pPr>
        <w:pStyle w:val="Prrafodelista"/>
        <w:numPr>
          <w:ilvl w:val="0"/>
          <w:numId w:val="34"/>
        </w:numPr>
        <w:shd w:val="clear" w:color="auto" w:fill="FFFFFF"/>
        <w:spacing w:after="0"/>
        <w:jc w:val="both"/>
        <w:rPr>
          <w:rFonts w:ascii="Arial" w:eastAsia="Times New Roman" w:hAnsi="Arial" w:cs="Arial"/>
          <w:color w:val="222222"/>
        </w:rPr>
      </w:pPr>
      <w:r w:rsidRPr="007470D1">
        <w:rPr>
          <w:rFonts w:ascii="Arial" w:eastAsia="Times New Roman" w:hAnsi="Arial" w:cs="Arial"/>
          <w:b/>
          <w:bCs/>
          <w:color w:val="222222"/>
        </w:rPr>
        <w:t>Los ingresos o capacidad de gasto</w:t>
      </w:r>
      <w:r w:rsidRPr="007470D1">
        <w:rPr>
          <w:rFonts w:ascii="Arial" w:eastAsia="Times New Roman" w:hAnsi="Arial" w:cs="Arial"/>
          <w:color w:val="222222"/>
        </w:rPr>
        <w:t>. Las familias reciben ingresos porque prestan los factores productivos que poseen a otras empresas y estas a cambio les dan unas rentas (dinero). Los bienes que decidimos comprar vienen determinados en gran parte por los ingresos que recibimos</w:t>
      </w:r>
    </w:p>
    <w:p w:rsidR="007470D1" w:rsidRPr="007470D1" w:rsidRDefault="007470D1" w:rsidP="007470D1">
      <w:pPr>
        <w:shd w:val="clear" w:color="auto" w:fill="FFFFFF"/>
        <w:spacing w:after="0"/>
        <w:jc w:val="both"/>
        <w:rPr>
          <w:rFonts w:ascii="Arial" w:eastAsia="Times New Roman" w:hAnsi="Arial" w:cs="Arial"/>
          <w:color w:val="222222"/>
        </w:rPr>
      </w:pPr>
      <w:r w:rsidRPr="007470D1">
        <w:rPr>
          <w:rFonts w:ascii="Arial" w:eastAsia="Times New Roman" w:hAnsi="Arial" w:cs="Arial"/>
          <w:color w:val="222222"/>
        </w:rPr>
        <w:lastRenderedPageBreak/>
        <w:t>.</w:t>
      </w:r>
      <w:r w:rsidRPr="007470D1">
        <w:rPr>
          <w:noProof/>
          <w:color w:val="1194F6"/>
          <w:lang w:val="es-ES" w:eastAsia="es-ES"/>
        </w:rPr>
        <w:drawing>
          <wp:anchor distT="0" distB="0" distL="114300" distR="114300" simplePos="0" relativeHeight="251670528" behindDoc="0" locked="0" layoutInCell="1" allowOverlap="1" wp14:anchorId="687D3AD8" wp14:editId="274758D8">
            <wp:simplePos x="0" y="0"/>
            <wp:positionH relativeFrom="margin">
              <wp:align>right</wp:align>
            </wp:positionH>
            <wp:positionV relativeFrom="paragraph">
              <wp:posOffset>9525</wp:posOffset>
            </wp:positionV>
            <wp:extent cx="3806190" cy="2913380"/>
            <wp:effectExtent l="0" t="0" r="3810" b="1270"/>
            <wp:wrapThrough wrapText="bothSides">
              <wp:wrapPolygon edited="0">
                <wp:start x="0" y="0"/>
                <wp:lineTo x="0" y="21468"/>
                <wp:lineTo x="21514" y="21468"/>
                <wp:lineTo x="21514" y="0"/>
                <wp:lineTo x="0" y="0"/>
              </wp:wrapPolygon>
            </wp:wrapThrough>
            <wp:docPr id="6" name="Imagen 6" descr="https://2.bp.blogspot.com/-N8Y6aQ6id9U/W4-04UIC7xI/AAAAAAAAC0s/OqjCUMmg_XgjujDzJ9eMwdGkSh5KRhPLgCLcBGAs/s400/retribuci%25C3%25B3n%2Bfactores%2Bproductivos.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N8Y6aQ6id9U/W4-04UIC7xI/AAAAAAAAC0s/OqjCUMmg_XgjujDzJ9eMwdGkSh5KRhPLgCLcBGAs/s400/retribuci%25C3%25B3n%2Bfactores%2Bproductivos.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6190" cy="291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D1" w:rsidRPr="007470D1" w:rsidRDefault="007470D1" w:rsidP="007470D1">
      <w:pPr>
        <w:pStyle w:val="Prrafodelista"/>
        <w:numPr>
          <w:ilvl w:val="0"/>
          <w:numId w:val="34"/>
        </w:numPr>
        <w:shd w:val="clear" w:color="auto" w:fill="FFFFFF"/>
        <w:spacing w:after="0"/>
        <w:jc w:val="both"/>
        <w:rPr>
          <w:rFonts w:ascii="Arial" w:eastAsia="Times New Roman" w:hAnsi="Arial" w:cs="Arial"/>
          <w:color w:val="222222"/>
        </w:rPr>
      </w:pPr>
      <w:r w:rsidRPr="007470D1">
        <w:rPr>
          <w:rFonts w:ascii="Arial" w:eastAsia="Times New Roman" w:hAnsi="Arial" w:cs="Arial"/>
          <w:b/>
          <w:bCs/>
          <w:color w:val="222222"/>
        </w:rPr>
        <w:t>Las preferencias de los consumidores. </w:t>
      </w:r>
      <w:r w:rsidRPr="007470D1">
        <w:rPr>
          <w:rFonts w:ascii="Arial" w:eastAsia="Times New Roman" w:hAnsi="Arial" w:cs="Arial"/>
          <w:color w:val="222222"/>
        </w:rPr>
        <w:t>Cómo los ingresos son limitados, las familias no pueden comprar todos los bienes que desean. Así, </w:t>
      </w:r>
      <w:r w:rsidRPr="007470D1">
        <w:rPr>
          <w:rFonts w:ascii="Arial" w:eastAsia="Times New Roman" w:hAnsi="Arial" w:cs="Arial"/>
          <w:b/>
          <w:bCs/>
          <w:color w:val="222222"/>
        </w:rPr>
        <w:t>establecen un orden de preferencias</w:t>
      </w:r>
      <w:r w:rsidRPr="007470D1">
        <w:rPr>
          <w:rFonts w:ascii="Arial" w:eastAsia="Times New Roman" w:hAnsi="Arial" w:cs="Arial"/>
          <w:color w:val="222222"/>
        </w:rPr>
        <w:t> y </w:t>
      </w:r>
      <w:r w:rsidRPr="007470D1">
        <w:rPr>
          <w:rFonts w:ascii="Arial" w:eastAsia="Times New Roman" w:hAnsi="Arial" w:cs="Arial"/>
          <w:b/>
          <w:bCs/>
          <w:color w:val="222222"/>
        </w:rPr>
        <w:t>consumirán aquellos bienes que les den mayor satisfacción.</w:t>
      </w:r>
    </w:p>
    <w:p w:rsidR="007470D1" w:rsidRPr="007470D1" w:rsidRDefault="007470D1" w:rsidP="007470D1">
      <w:pPr>
        <w:pStyle w:val="Prrafodelista"/>
        <w:shd w:val="clear" w:color="auto" w:fill="FFFFFF"/>
        <w:spacing w:after="0"/>
        <w:ind w:left="360"/>
        <w:jc w:val="both"/>
        <w:rPr>
          <w:rFonts w:ascii="Arial" w:eastAsia="Times New Roman" w:hAnsi="Arial" w:cs="Arial"/>
          <w:color w:val="222222"/>
        </w:rPr>
      </w:pPr>
    </w:p>
    <w:p w:rsidR="007470D1" w:rsidRPr="007470D1" w:rsidRDefault="007470D1" w:rsidP="007470D1">
      <w:pPr>
        <w:shd w:val="clear" w:color="auto" w:fill="FFFFFF"/>
        <w:spacing w:after="0"/>
        <w:jc w:val="both"/>
        <w:rPr>
          <w:rFonts w:ascii="Arial" w:eastAsia="Times New Roman" w:hAnsi="Arial" w:cs="Arial"/>
          <w:color w:val="222222"/>
        </w:rPr>
      </w:pPr>
      <w:r w:rsidRPr="007470D1">
        <w:rPr>
          <w:rFonts w:ascii="Arial" w:eastAsia="Times New Roman" w:hAnsi="Arial" w:cs="Arial"/>
          <w:color w:val="222222"/>
        </w:rPr>
        <w:t>Por tanto, a veces en una sociedad vemos cambios en los hábitos de consumo debidos a los ingresos (se compran menos autos porque hay menos dinero), y otras veces por cambios en las preferencias (se compran más bicicletas por mayor afición al deporte).</w:t>
      </w:r>
    </w:p>
    <w:p w:rsidR="007470D1" w:rsidRDefault="007470D1" w:rsidP="007470D1">
      <w:pPr>
        <w:tabs>
          <w:tab w:val="left" w:pos="5266"/>
        </w:tabs>
        <w:jc w:val="both"/>
        <w:rPr>
          <w:rFonts w:ascii="Arial" w:hAnsi="Arial" w:cs="Arial"/>
        </w:rPr>
      </w:pPr>
      <w:r w:rsidRPr="007470D1">
        <w:rPr>
          <w:rFonts w:ascii="Arial" w:hAnsi="Arial" w:cs="Arial"/>
          <w:noProof/>
          <w:lang w:val="es-ES" w:eastAsia="es-ES"/>
        </w:rPr>
        <mc:AlternateContent>
          <mc:Choice Requires="wps">
            <w:drawing>
              <wp:anchor distT="45720" distB="45720" distL="114300" distR="114300" simplePos="0" relativeHeight="251672576" behindDoc="0" locked="0" layoutInCell="1" allowOverlap="1" wp14:anchorId="67E88023" wp14:editId="5D88C030">
                <wp:simplePos x="0" y="0"/>
                <wp:positionH relativeFrom="margin">
                  <wp:align>right</wp:align>
                </wp:positionH>
                <wp:positionV relativeFrom="paragraph">
                  <wp:posOffset>233045</wp:posOffset>
                </wp:positionV>
                <wp:extent cx="6800850" cy="628650"/>
                <wp:effectExtent l="0" t="0" r="19050" b="190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286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470D1" w:rsidRPr="007470D1" w:rsidRDefault="007470D1" w:rsidP="007470D1">
                            <w:pPr>
                              <w:jc w:val="both"/>
                              <w:rPr>
                                <w:rFonts w:ascii="Arial" w:hAnsi="Arial" w:cs="Arial"/>
                              </w:rPr>
                            </w:pPr>
                            <w:r w:rsidRPr="007470D1">
                              <w:rPr>
                                <w:rFonts w:ascii="Arial" w:hAnsi="Arial" w:cs="Arial"/>
                              </w:rPr>
                              <w:t>I.- ¿Has tenido que decidir comprar una cosa sobre otra? Escribe una situación en donde has tenido que priorizar La</w:t>
                            </w:r>
                            <w:r>
                              <w:rPr>
                                <w:rFonts w:ascii="Arial" w:hAnsi="Arial" w:cs="Arial"/>
                              </w:rPr>
                              <w:t>s</w:t>
                            </w:r>
                            <w:r w:rsidRPr="007470D1">
                              <w:rPr>
                                <w:rFonts w:ascii="Arial" w:hAnsi="Arial" w:cs="Arial"/>
                              </w:rPr>
                              <w:t xml:space="preserve"> necesidades básicas por sobre necesidades secundarias, como lo son la diversión o el entretenimiento.</w:t>
                            </w:r>
                            <w:r>
                              <w:rPr>
                                <w:rFonts w:ascii="Arial" w:hAnsi="Arial" w:cs="Arial"/>
                              </w:rPr>
                              <w:t xml:space="preserve"> (4 </w:t>
                            </w:r>
                            <w:proofErr w:type="spellStart"/>
                            <w:r>
                              <w:rPr>
                                <w:rFonts w:ascii="Arial" w:hAnsi="Arial" w:cs="Arial"/>
                              </w:rPr>
                              <w:t>ptos</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7E88023" id="_x0000_t202" coordsize="21600,21600" o:spt="202" path="m,l,21600r21600,l21600,xe">
                <v:stroke joinstyle="miter"/>
                <v:path gradientshapeok="t" o:connecttype="rect"/>
              </v:shapetype>
              <v:shape id="Cuadro de texto 2" o:spid="_x0000_s1026" type="#_x0000_t202" style="position:absolute;left:0;text-align:left;margin-left:484.3pt;margin-top:18.35pt;width:535.5pt;height:49.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" fillcolor="white [3201]" strokecolor="#c0504d [3205]" strokeweight="2pt">
                <v:textbox>
                  <w:txbxContent>
                    <w:p w:rsidR="007470D1" w:rsidRPr="007470D1" w:rsidRDefault="007470D1" w:rsidP="007470D1">
                      <w:pPr>
                        <w:jc w:val="both"/>
                        <w:rPr>
                          <w:rFonts w:ascii="Arial" w:hAnsi="Arial" w:cs="Arial"/>
                        </w:rPr>
                      </w:pPr>
                      <w:r w:rsidRPr="007470D1">
                        <w:rPr>
                          <w:rFonts w:ascii="Arial" w:hAnsi="Arial" w:cs="Arial"/>
                        </w:rPr>
                        <w:t>I.- ¿Has tenido que decidir comprar una cosa sobre otra? Escribe una situación en donde has tenido que priorizar La</w:t>
                      </w:r>
                      <w:r>
                        <w:rPr>
                          <w:rFonts w:ascii="Arial" w:hAnsi="Arial" w:cs="Arial"/>
                        </w:rPr>
                        <w:t>s</w:t>
                      </w:r>
                      <w:r w:rsidRPr="007470D1">
                        <w:rPr>
                          <w:rFonts w:ascii="Arial" w:hAnsi="Arial" w:cs="Arial"/>
                        </w:rPr>
                        <w:t xml:space="preserve"> necesidades básicas por sobre necesidades secundarias, como lo son la diversión o el entretenimiento.</w:t>
                      </w:r>
                      <w:r>
                        <w:rPr>
                          <w:rFonts w:ascii="Arial" w:hAnsi="Arial" w:cs="Arial"/>
                        </w:rPr>
                        <w:t xml:space="preserve"> (4 </w:t>
                      </w:r>
                      <w:proofErr w:type="spellStart"/>
                      <w:r>
                        <w:rPr>
                          <w:rFonts w:ascii="Arial" w:hAnsi="Arial" w:cs="Arial"/>
                        </w:rPr>
                        <w:t>ptos</w:t>
                      </w:r>
                      <w:proofErr w:type="spellEnd"/>
                      <w:r>
                        <w:rPr>
                          <w:rFonts w:ascii="Arial" w:hAnsi="Arial" w:cs="Arial"/>
                        </w:rPr>
                        <w:t>)</w:t>
                      </w:r>
                    </w:p>
                  </w:txbxContent>
                </v:textbox>
                <w10:wrap type="square" anchorx="margin"/>
              </v:shape>
            </w:pict>
          </mc:Fallback>
        </mc:AlternateContent>
      </w:r>
    </w:p>
    <w:p w:rsidR="007470D1" w:rsidRDefault="007470D1" w:rsidP="007470D1">
      <w:pPr>
        <w:tabs>
          <w:tab w:val="left" w:pos="5266"/>
        </w:tabs>
        <w:jc w:val="both"/>
        <w:rPr>
          <w:rFonts w:ascii="Arial" w:hAnsi="Arial" w:cs="Arial"/>
        </w:rPr>
      </w:pPr>
      <w:r w:rsidRPr="007470D1">
        <w:rPr>
          <w:rFonts w:ascii="Arial" w:hAnsi="Arial" w:cs="Arial"/>
          <w:noProof/>
          <w:lang w:val="es-ES" w:eastAsia="es-ES"/>
        </w:rPr>
        <mc:AlternateContent>
          <mc:Choice Requires="wps">
            <w:drawing>
              <wp:anchor distT="45720" distB="45720" distL="114300" distR="114300" simplePos="0" relativeHeight="251674624" behindDoc="0" locked="0" layoutInCell="1" allowOverlap="1" wp14:anchorId="093ABF6E" wp14:editId="2DCE8C72">
                <wp:simplePos x="0" y="0"/>
                <wp:positionH relativeFrom="margin">
                  <wp:align>left</wp:align>
                </wp:positionH>
                <wp:positionV relativeFrom="paragraph">
                  <wp:posOffset>1769110</wp:posOffset>
                </wp:positionV>
                <wp:extent cx="6800850" cy="514350"/>
                <wp:effectExtent l="0" t="0" r="19050"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14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470D1" w:rsidRPr="007470D1" w:rsidRDefault="007470D1" w:rsidP="007470D1">
                            <w:pPr>
                              <w:jc w:val="both"/>
                              <w:rPr>
                                <w:rFonts w:ascii="Arial" w:hAnsi="Arial" w:cs="Arial"/>
                              </w:rPr>
                            </w:pPr>
                            <w:r w:rsidRPr="007470D1">
                              <w:rPr>
                                <w:rFonts w:ascii="Arial" w:hAnsi="Arial" w:cs="Arial"/>
                              </w:rPr>
                              <w:t xml:space="preserve">I.- </w:t>
                            </w:r>
                            <w:r>
                              <w:rPr>
                                <w:rFonts w:ascii="Arial" w:hAnsi="Arial" w:cs="Arial"/>
                              </w:rPr>
                              <w:t xml:space="preserve">¿Cómo se obtiene el ingreso familiar en tu hogar? Describe como tu familia logra obtener el ingreso familiar, indicando de que factor proviene. (4 </w:t>
                            </w:r>
                            <w:proofErr w:type="spellStart"/>
                            <w:r>
                              <w:rPr>
                                <w:rFonts w:ascii="Arial" w:hAnsi="Arial" w:cs="Arial"/>
                              </w:rPr>
                              <w:t>ptos</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3ABF6E" id="_x0000_s1027" type="#_x0000_t202" style="position:absolute;left:0;text-align:left;margin-left:0;margin-top:139.3pt;width:535.5pt;height:4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" fillcolor="white [3201]" strokecolor="#c0504d [3205]" strokeweight="2pt">
                <v:textbox>
                  <w:txbxContent>
                    <w:p w:rsidR="007470D1" w:rsidRPr="007470D1" w:rsidRDefault="007470D1" w:rsidP="007470D1">
                      <w:pPr>
                        <w:jc w:val="both"/>
                        <w:rPr>
                          <w:rFonts w:ascii="Arial" w:hAnsi="Arial" w:cs="Arial"/>
                        </w:rPr>
                      </w:pPr>
                      <w:r w:rsidRPr="007470D1">
                        <w:rPr>
                          <w:rFonts w:ascii="Arial" w:hAnsi="Arial" w:cs="Arial"/>
                        </w:rPr>
                        <w:t xml:space="preserve">I.- </w:t>
                      </w:r>
                      <w:r>
                        <w:rPr>
                          <w:rFonts w:ascii="Arial" w:hAnsi="Arial" w:cs="Arial"/>
                        </w:rPr>
                        <w:t xml:space="preserve">¿Cómo se obtiene el ingreso familiar en tu hogar? Describe como tu familia logra obtener el ingreso familiar, indicando de que factor proviene. (4 </w:t>
                      </w:r>
                      <w:proofErr w:type="spellStart"/>
                      <w:r>
                        <w:rPr>
                          <w:rFonts w:ascii="Arial" w:hAnsi="Arial" w:cs="Arial"/>
                        </w:rPr>
                        <w:t>ptos</w:t>
                      </w:r>
                      <w:proofErr w:type="spellEnd"/>
                      <w:r>
                        <w:rPr>
                          <w:rFonts w:ascii="Arial" w:hAnsi="Arial" w:cs="Arial"/>
                        </w:rPr>
                        <w:t>)</w:t>
                      </w:r>
                    </w:p>
                  </w:txbxContent>
                </v:textbox>
                <w10:wrap type="square" anchorx="margin"/>
              </v:shape>
            </w:pict>
          </mc:Fallback>
        </mc:AlternateConten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0D1" w:rsidRDefault="007470D1" w:rsidP="007470D1">
      <w:pPr>
        <w:tabs>
          <w:tab w:val="left" w:pos="5266"/>
        </w:tabs>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949" w:rsidRPr="007470D1" w:rsidRDefault="007470D1" w:rsidP="007470D1">
      <w:pPr>
        <w:tabs>
          <w:tab w:val="left" w:pos="5266"/>
        </w:tabs>
        <w:jc w:val="both"/>
        <w:rPr>
          <w:rFonts w:ascii="Arial" w:hAnsi="Arial" w:cs="Arial"/>
          <w:lang w:val="es-ES"/>
        </w:rPr>
      </w:pPr>
      <w:r>
        <w:rPr>
          <w:rFonts w:ascii="Arial" w:hAnsi="Arial" w:cs="Arial"/>
          <w:b/>
          <w:u w:val="single"/>
          <w:lang w:val="es-ES"/>
        </w:rPr>
        <w:t>LAS EMPRESAS:</w:t>
      </w:r>
    </w:p>
    <w:p w:rsidR="00990949" w:rsidRPr="007470D1" w:rsidRDefault="00990949" w:rsidP="007470D1">
      <w:pPr>
        <w:pStyle w:val="Prrafodelista"/>
        <w:numPr>
          <w:ilvl w:val="0"/>
          <w:numId w:val="28"/>
        </w:numPr>
        <w:tabs>
          <w:tab w:val="left" w:pos="5266"/>
        </w:tabs>
        <w:jc w:val="both"/>
        <w:rPr>
          <w:rFonts w:ascii="Arial" w:hAnsi="Arial" w:cs="Arial"/>
          <w:lang w:val="es-ES"/>
        </w:rPr>
      </w:pPr>
      <w:r w:rsidRPr="007470D1">
        <w:rPr>
          <w:rFonts w:ascii="Arial" w:hAnsi="Arial" w:cs="Arial"/>
          <w:lang w:val="es-ES"/>
        </w:rPr>
        <w:t>Buscan aumentar sus ganancias, usando los factores productivos que les ayuden a producir bienes y servicios y así, generar riquezas.</w:t>
      </w:r>
    </w:p>
    <w:p w:rsidR="00990949" w:rsidRPr="007470D1" w:rsidRDefault="00990949" w:rsidP="007470D1">
      <w:pPr>
        <w:pStyle w:val="Prrafodelista"/>
        <w:numPr>
          <w:ilvl w:val="0"/>
          <w:numId w:val="28"/>
        </w:numPr>
        <w:tabs>
          <w:tab w:val="left" w:pos="5266"/>
        </w:tabs>
        <w:jc w:val="both"/>
        <w:rPr>
          <w:rFonts w:ascii="Arial" w:hAnsi="Arial" w:cs="Arial"/>
          <w:lang w:val="es-ES"/>
        </w:rPr>
      </w:pPr>
      <w:r w:rsidRPr="007470D1">
        <w:rPr>
          <w:rFonts w:ascii="Arial" w:hAnsi="Arial" w:cs="Arial"/>
          <w:lang w:val="es-ES"/>
        </w:rPr>
        <w:t xml:space="preserve">Optimizan al máximo sus capacidades, haciendo del uso eficiente de los recursos. </w:t>
      </w:r>
    </w:p>
    <w:p w:rsidR="00990949" w:rsidRPr="007470D1" w:rsidRDefault="00990949" w:rsidP="007470D1">
      <w:pPr>
        <w:pStyle w:val="Prrafodelista"/>
        <w:numPr>
          <w:ilvl w:val="0"/>
          <w:numId w:val="28"/>
        </w:numPr>
        <w:tabs>
          <w:tab w:val="left" w:pos="5266"/>
        </w:tabs>
        <w:jc w:val="both"/>
        <w:rPr>
          <w:rFonts w:ascii="Arial" w:hAnsi="Arial" w:cs="Arial"/>
          <w:lang w:val="es-ES"/>
        </w:rPr>
      </w:pPr>
      <w:r w:rsidRPr="007470D1">
        <w:rPr>
          <w:rFonts w:ascii="Arial" w:hAnsi="Arial" w:cs="Arial"/>
          <w:lang w:val="es-ES"/>
        </w:rPr>
        <w:t xml:space="preserve">Las empresas dan trabajo a las familias y emplean bienes de capital en su labor productiva. </w:t>
      </w:r>
    </w:p>
    <w:p w:rsidR="007470D1" w:rsidRPr="007470D1" w:rsidRDefault="00990949" w:rsidP="007470D1">
      <w:pPr>
        <w:pStyle w:val="Prrafodelista"/>
        <w:numPr>
          <w:ilvl w:val="0"/>
          <w:numId w:val="28"/>
        </w:numPr>
        <w:tabs>
          <w:tab w:val="left" w:pos="5266"/>
        </w:tabs>
        <w:jc w:val="both"/>
        <w:rPr>
          <w:rFonts w:ascii="Arial" w:hAnsi="Arial" w:cs="Arial"/>
          <w:lang w:val="es-ES"/>
        </w:rPr>
      </w:pPr>
      <w:r w:rsidRPr="007470D1">
        <w:rPr>
          <w:rFonts w:ascii="Arial" w:hAnsi="Arial" w:cs="Arial"/>
          <w:lang w:val="es-ES"/>
        </w:rPr>
        <w:t xml:space="preserve">Los tres factores productivos de las empresas son las </w:t>
      </w:r>
      <w:r w:rsidRPr="007470D1">
        <w:rPr>
          <w:rFonts w:ascii="Arial" w:hAnsi="Arial" w:cs="Arial"/>
          <w:b/>
          <w:lang w:val="es-ES"/>
        </w:rPr>
        <w:t>tierras, el trabajo y el capital.</w:t>
      </w:r>
    </w:p>
    <w:p w:rsidR="007470D1" w:rsidRPr="007470D1" w:rsidRDefault="007470D1" w:rsidP="007470D1">
      <w:pPr>
        <w:jc w:val="both"/>
        <w:rPr>
          <w:rFonts w:ascii="Arial" w:hAnsi="Arial" w:cs="Arial"/>
          <w:b/>
          <w:color w:val="FF0000"/>
        </w:rPr>
      </w:pPr>
      <w:r w:rsidRPr="007470D1">
        <w:rPr>
          <w:rFonts w:ascii="Arial" w:hAnsi="Arial" w:cs="Arial"/>
          <w:b/>
          <w:color w:val="FF0000"/>
        </w:rPr>
        <w:t>¿Cómo toman las decisiones de qué bienes producir?</w:t>
      </w:r>
    </w:p>
    <w:p w:rsidR="007470D1" w:rsidRPr="007470D1" w:rsidRDefault="007470D1" w:rsidP="007470D1">
      <w:pPr>
        <w:jc w:val="both"/>
        <w:rPr>
          <w:rFonts w:ascii="Arial" w:hAnsi="Arial" w:cs="Arial"/>
        </w:rPr>
      </w:pPr>
      <w:r w:rsidRPr="007470D1">
        <w:rPr>
          <w:rFonts w:ascii="Arial" w:hAnsi="Arial" w:cs="Arial"/>
          <w:b/>
          <w:u w:val="single"/>
        </w:rPr>
        <w:t>SEGÚN EL PRINCIPIO DE RACIONALIDAD</w:t>
      </w:r>
      <w:r w:rsidRPr="007470D1">
        <w:rPr>
          <w:rFonts w:ascii="Arial" w:hAnsi="Arial" w:cs="Arial"/>
        </w:rPr>
        <w:t>, las empresas siempre tomarán aquellas decisiones que les permitan aumentar los ben</w:t>
      </w:r>
      <w:r>
        <w:rPr>
          <w:rFonts w:ascii="Arial" w:hAnsi="Arial" w:cs="Arial"/>
        </w:rPr>
        <w:t>eficios.</w:t>
      </w:r>
    </w:p>
    <w:p w:rsidR="007470D1" w:rsidRPr="007470D1" w:rsidRDefault="007470D1" w:rsidP="007470D1">
      <w:pPr>
        <w:jc w:val="both"/>
        <w:rPr>
          <w:rFonts w:ascii="Arial" w:hAnsi="Arial" w:cs="Arial"/>
        </w:rPr>
      </w:pPr>
      <w:r w:rsidRPr="007470D1">
        <w:rPr>
          <w:rFonts w:ascii="Arial" w:hAnsi="Arial" w:cs="Arial"/>
        </w:rPr>
        <w:t xml:space="preserve">Normalmente el principal objetivo de las empresas es conseguir beneficios, es decir, ganar dinero. Las empresas compran y contratan factores productivos (trabajadores, máquinas y recursos naturales) y con ello fabrican bienes para después venderlos. Por ello para </w:t>
      </w:r>
      <w:r>
        <w:rPr>
          <w:rFonts w:ascii="Arial" w:hAnsi="Arial" w:cs="Arial"/>
        </w:rPr>
        <w:t>ganar más dinero tienen 2 vías.</w:t>
      </w:r>
    </w:p>
    <w:p w:rsidR="007470D1" w:rsidRDefault="007470D1" w:rsidP="007470D1">
      <w:pPr>
        <w:pStyle w:val="Prrafodelista"/>
        <w:numPr>
          <w:ilvl w:val="0"/>
          <w:numId w:val="35"/>
        </w:numPr>
        <w:jc w:val="both"/>
        <w:rPr>
          <w:rFonts w:ascii="Arial" w:hAnsi="Arial" w:cs="Arial"/>
        </w:rPr>
      </w:pPr>
      <w:r w:rsidRPr="007470D1">
        <w:rPr>
          <w:rFonts w:ascii="Arial" w:hAnsi="Arial" w:cs="Arial"/>
          <w:u w:val="single"/>
        </w:rPr>
        <w:t>Ingresar más dinero</w:t>
      </w:r>
      <w:r>
        <w:rPr>
          <w:rFonts w:ascii="Arial" w:hAnsi="Arial" w:cs="Arial"/>
        </w:rPr>
        <w:t xml:space="preserve">: </w:t>
      </w:r>
      <w:r w:rsidRPr="007470D1">
        <w:rPr>
          <w:rFonts w:ascii="Arial" w:hAnsi="Arial" w:cs="Arial"/>
        </w:rPr>
        <w:t>Vender más productos o a un precio más alto.</w:t>
      </w:r>
    </w:p>
    <w:p w:rsidR="007470D1" w:rsidRPr="007470D1" w:rsidRDefault="007470D1" w:rsidP="007470D1">
      <w:pPr>
        <w:pStyle w:val="Prrafodelista"/>
        <w:numPr>
          <w:ilvl w:val="0"/>
          <w:numId w:val="35"/>
        </w:numPr>
        <w:jc w:val="both"/>
        <w:rPr>
          <w:rFonts w:ascii="Arial" w:hAnsi="Arial" w:cs="Arial"/>
        </w:rPr>
      </w:pPr>
      <w:r w:rsidRPr="007470D1">
        <w:rPr>
          <w:rFonts w:ascii="Arial" w:hAnsi="Arial" w:cs="Arial"/>
          <w:u w:val="single"/>
        </w:rPr>
        <w:lastRenderedPageBreak/>
        <w:t>Producir más barato</w:t>
      </w:r>
      <w:r w:rsidRPr="007470D1">
        <w:rPr>
          <w:rFonts w:ascii="Arial" w:hAnsi="Arial" w:cs="Arial"/>
        </w:rPr>
        <w:t>: Organizar los factores productivos de la manera más rentable para que los costes sean los menores posibles.</w:t>
      </w:r>
    </w:p>
    <w:p w:rsidR="007470D1" w:rsidRPr="007470D1" w:rsidRDefault="007470D1" w:rsidP="007470D1">
      <w:pPr>
        <w:tabs>
          <w:tab w:val="left" w:pos="5266"/>
        </w:tabs>
        <w:jc w:val="both"/>
        <w:rPr>
          <w:rFonts w:ascii="Arial" w:hAnsi="Arial" w:cs="Arial"/>
          <w:b/>
          <w:u w:val="single"/>
          <w:lang w:val="es-ES"/>
        </w:rPr>
      </w:pPr>
      <w:r>
        <w:rPr>
          <w:rFonts w:ascii="Arial" w:hAnsi="Arial" w:cs="Arial"/>
          <w:b/>
          <w:u w:val="single"/>
          <w:lang w:val="es-ES"/>
        </w:rPr>
        <w:t>El ESTADO</w:t>
      </w:r>
    </w:p>
    <w:p w:rsidR="00990949" w:rsidRPr="007470D1" w:rsidRDefault="00990949" w:rsidP="007470D1">
      <w:pPr>
        <w:pStyle w:val="Prrafodelista"/>
        <w:numPr>
          <w:ilvl w:val="0"/>
          <w:numId w:val="30"/>
        </w:numPr>
        <w:tabs>
          <w:tab w:val="left" w:pos="5266"/>
        </w:tabs>
        <w:jc w:val="both"/>
        <w:rPr>
          <w:rFonts w:ascii="Arial" w:hAnsi="Arial" w:cs="Arial"/>
          <w:lang w:val="es-ES"/>
        </w:rPr>
      </w:pPr>
      <w:r w:rsidRPr="007470D1">
        <w:rPr>
          <w:rFonts w:ascii="Arial" w:hAnsi="Arial" w:cs="Arial"/>
          <w:lang w:val="es-ES"/>
        </w:rPr>
        <w:t xml:space="preserve">Proporcionan el marco regulatorio que permite interactuar a los agentes económicos, ofreciendo sus bienes y servicios a través de empresas y conglomerados </w:t>
      </w:r>
    </w:p>
    <w:p w:rsidR="00990949" w:rsidRPr="007470D1" w:rsidRDefault="00990949" w:rsidP="007470D1">
      <w:pPr>
        <w:pStyle w:val="Prrafodelista"/>
        <w:numPr>
          <w:ilvl w:val="0"/>
          <w:numId w:val="30"/>
        </w:numPr>
        <w:tabs>
          <w:tab w:val="left" w:pos="5266"/>
        </w:tabs>
        <w:jc w:val="both"/>
        <w:rPr>
          <w:rFonts w:ascii="Arial" w:hAnsi="Arial" w:cs="Arial"/>
          <w:lang w:val="es-ES"/>
        </w:rPr>
      </w:pPr>
      <w:r w:rsidRPr="007470D1">
        <w:rPr>
          <w:rFonts w:ascii="Arial" w:hAnsi="Arial" w:cs="Arial"/>
          <w:lang w:val="es-ES"/>
        </w:rPr>
        <w:t xml:space="preserve">Establece leyes y el marco tributario que regula todas las actividades económicas desempeñadas dentro del territorio y fuera de él, regulando también los bienes y servicios que se desarrollan a través del comercio exterior. </w:t>
      </w:r>
    </w:p>
    <w:p w:rsidR="007470D1" w:rsidRPr="007470D1" w:rsidRDefault="00990949" w:rsidP="007470D1">
      <w:pPr>
        <w:pStyle w:val="Prrafodelista"/>
        <w:numPr>
          <w:ilvl w:val="0"/>
          <w:numId w:val="30"/>
        </w:numPr>
        <w:tabs>
          <w:tab w:val="left" w:pos="5266"/>
        </w:tabs>
        <w:jc w:val="both"/>
        <w:rPr>
          <w:rFonts w:ascii="Arial" w:hAnsi="Arial" w:cs="Arial"/>
          <w:lang w:val="es-ES"/>
        </w:rPr>
      </w:pPr>
      <w:r w:rsidRPr="007470D1">
        <w:rPr>
          <w:rFonts w:ascii="Arial" w:hAnsi="Arial" w:cs="Arial"/>
          <w:lang w:val="es-ES"/>
        </w:rPr>
        <w:t>El estado también interviene en los precios, puede limitar y hasta prohibir la producción de ciertos bienes y servicios, incentivar ciertos sectores productivos, y distribuir la riqueza en servicios sociales y programas de educación, salud y bienestar social.</w:t>
      </w:r>
    </w:p>
    <w:p w:rsidR="007470D1" w:rsidRPr="007470D1" w:rsidRDefault="007470D1" w:rsidP="007470D1">
      <w:pPr>
        <w:tabs>
          <w:tab w:val="left" w:pos="5266"/>
        </w:tabs>
        <w:jc w:val="both"/>
        <w:rPr>
          <w:rFonts w:ascii="Arial" w:hAnsi="Arial" w:cs="Arial"/>
          <w:b/>
          <w:lang w:val="es-ES"/>
        </w:rPr>
      </w:pPr>
      <w:r w:rsidRPr="007470D1">
        <w:rPr>
          <w:rFonts w:ascii="Arial" w:hAnsi="Arial" w:cs="Arial"/>
          <w:lang w:val="es-ES"/>
        </w:rPr>
        <w:t>Las familias y las empresas toman sus decisiones para conseguir sus propios objetivos, pero esto no siempre tiene que ser bueno para la sociedad. Por ejemplo, las empresas pueden contaminar el aire o ríos buscando sólo beneficios o pueden abusar de los trabajadores. Este es uno de los motivos por lo</w:t>
      </w:r>
      <w:r>
        <w:rPr>
          <w:rFonts w:ascii="Arial" w:hAnsi="Arial" w:cs="Arial"/>
          <w:lang w:val="es-ES"/>
        </w:rPr>
        <w:t xml:space="preserve">s que existe el </w:t>
      </w:r>
      <w:r w:rsidRPr="007470D1">
        <w:rPr>
          <w:rFonts w:ascii="Arial" w:hAnsi="Arial" w:cs="Arial"/>
          <w:b/>
          <w:lang w:val="es-ES"/>
        </w:rPr>
        <w:t>Sector Público.</w:t>
      </w:r>
    </w:p>
    <w:p w:rsidR="007470D1" w:rsidRDefault="007470D1" w:rsidP="007470D1">
      <w:pPr>
        <w:tabs>
          <w:tab w:val="left" w:pos="5266"/>
        </w:tabs>
        <w:jc w:val="both"/>
        <w:rPr>
          <w:rFonts w:ascii="Arial" w:hAnsi="Arial" w:cs="Arial"/>
          <w:color w:val="FF0000"/>
          <w:lang w:val="es-ES"/>
        </w:rPr>
      </w:pPr>
      <w:r w:rsidRPr="007470D1">
        <w:rPr>
          <w:rFonts w:ascii="Arial" w:hAnsi="Arial" w:cs="Arial"/>
          <w:color w:val="FF0000"/>
          <w:lang w:val="es-ES"/>
        </w:rPr>
        <w:t>¿Cómo toma el sector público las decisiones que permitan aumentar el bienestar de un país?</w:t>
      </w:r>
    </w:p>
    <w:p w:rsidR="007470D1" w:rsidRPr="007470D1" w:rsidRDefault="007470D1" w:rsidP="007470D1">
      <w:pPr>
        <w:tabs>
          <w:tab w:val="left" w:pos="5266"/>
        </w:tabs>
        <w:jc w:val="both"/>
        <w:rPr>
          <w:rFonts w:ascii="Arial" w:hAnsi="Arial" w:cs="Arial"/>
          <w:lang w:val="es-ES"/>
        </w:rPr>
      </w:pPr>
      <w:r>
        <w:rPr>
          <w:rFonts w:ascii="Arial" w:hAnsi="Arial" w:cs="Arial"/>
          <w:lang w:val="es-ES"/>
        </w:rPr>
        <w:t xml:space="preserve">Para lograr el bienestar común de un país, el Sector Público se centra en tres objetivos económicos: </w:t>
      </w:r>
    </w:p>
    <w:p w:rsidR="007470D1" w:rsidRPr="007470D1" w:rsidRDefault="007470D1" w:rsidP="007470D1">
      <w:pPr>
        <w:pStyle w:val="Prrafodelista"/>
        <w:numPr>
          <w:ilvl w:val="0"/>
          <w:numId w:val="37"/>
        </w:numPr>
        <w:tabs>
          <w:tab w:val="left" w:pos="5266"/>
        </w:tabs>
        <w:jc w:val="both"/>
        <w:rPr>
          <w:rFonts w:ascii="Arial" w:hAnsi="Arial" w:cs="Arial"/>
          <w:lang w:val="es-ES"/>
        </w:rPr>
      </w:pPr>
      <w:r w:rsidRPr="007470D1">
        <w:rPr>
          <w:rFonts w:ascii="Arial" w:hAnsi="Arial" w:cs="Arial"/>
          <w:b/>
          <w:lang w:val="es-ES"/>
        </w:rPr>
        <w:t>Eficiencia</w:t>
      </w:r>
      <w:r w:rsidRPr="007470D1">
        <w:rPr>
          <w:rFonts w:ascii="Arial" w:hAnsi="Arial" w:cs="Arial"/>
          <w:lang w:val="es-ES"/>
        </w:rPr>
        <w:t>. Ser eficiente consiste en aprovechar tus recursos de la mejor manera posible. Como nuestros recursos son escasos, el Sector Público busca que los aprovechemos de la mejor manera posible, evitando que se despilfarren (para así satisfacer más necesidades).</w:t>
      </w:r>
    </w:p>
    <w:p w:rsidR="007470D1" w:rsidRPr="007470D1" w:rsidRDefault="007470D1" w:rsidP="007470D1">
      <w:pPr>
        <w:pStyle w:val="Prrafodelista"/>
        <w:numPr>
          <w:ilvl w:val="0"/>
          <w:numId w:val="37"/>
        </w:numPr>
        <w:tabs>
          <w:tab w:val="left" w:pos="5266"/>
        </w:tabs>
        <w:jc w:val="both"/>
        <w:rPr>
          <w:rFonts w:ascii="Arial" w:hAnsi="Arial" w:cs="Arial"/>
          <w:lang w:val="es-ES"/>
        </w:rPr>
      </w:pPr>
      <w:r w:rsidRPr="007470D1">
        <w:rPr>
          <w:rFonts w:ascii="Arial" w:hAnsi="Arial" w:cs="Arial"/>
          <w:b/>
          <w:lang w:val="es-ES"/>
        </w:rPr>
        <w:t>Equidad</w:t>
      </w:r>
      <w:r w:rsidRPr="007470D1">
        <w:rPr>
          <w:rFonts w:ascii="Arial" w:hAnsi="Arial" w:cs="Arial"/>
          <w:lang w:val="es-ES"/>
        </w:rPr>
        <w:t>. Como sabes, no todo el mundo está en las mismas condiciones para poder comprar los bienes que desee. El Sector Público procura que exista una igualdad de oportunidades para todos los ciudadanos y que todos puedan comprar bienes.</w:t>
      </w:r>
    </w:p>
    <w:p w:rsidR="007470D1" w:rsidRDefault="007470D1" w:rsidP="007470D1">
      <w:pPr>
        <w:pStyle w:val="Prrafodelista"/>
        <w:numPr>
          <w:ilvl w:val="0"/>
          <w:numId w:val="37"/>
        </w:numPr>
        <w:tabs>
          <w:tab w:val="left" w:pos="5266"/>
        </w:tabs>
        <w:jc w:val="both"/>
        <w:rPr>
          <w:rFonts w:ascii="Arial" w:hAnsi="Arial" w:cs="Arial"/>
          <w:lang w:val="es-ES"/>
        </w:rPr>
      </w:pPr>
      <w:r w:rsidRPr="007470D1">
        <w:rPr>
          <w:rFonts w:ascii="Arial" w:hAnsi="Arial" w:cs="Arial"/>
          <w:b/>
          <w:lang w:val="es-ES"/>
        </w:rPr>
        <w:t>Estabilidad</w:t>
      </w:r>
      <w:r w:rsidRPr="007470D1">
        <w:rPr>
          <w:rFonts w:ascii="Arial" w:hAnsi="Arial" w:cs="Arial"/>
          <w:lang w:val="es-ES"/>
        </w:rPr>
        <w:t>. En los últimos años hemos sufrido una crisis que ha removido los cimientos del país. El Sector Público trata de evitar épocas de gran crisis como la iniciada en 2008.</w:t>
      </w:r>
    </w:p>
    <w:p w:rsidR="007470D1" w:rsidRPr="007470D1" w:rsidRDefault="007470D1" w:rsidP="007470D1">
      <w:pPr>
        <w:pStyle w:val="Prrafodelista"/>
        <w:tabs>
          <w:tab w:val="left" w:pos="5266"/>
        </w:tabs>
        <w:ind w:left="360"/>
        <w:jc w:val="both"/>
        <w:rPr>
          <w:rFonts w:ascii="Arial" w:hAnsi="Arial" w:cs="Arial"/>
          <w:lang w:val="es-ES"/>
        </w:rPr>
      </w:pPr>
    </w:p>
    <w:p w:rsidR="00990949" w:rsidRPr="007470D1" w:rsidRDefault="00990949" w:rsidP="007470D1">
      <w:pPr>
        <w:tabs>
          <w:tab w:val="left" w:pos="5266"/>
        </w:tabs>
        <w:jc w:val="both"/>
        <w:rPr>
          <w:rFonts w:ascii="Arial" w:hAnsi="Arial" w:cs="Arial"/>
          <w:b/>
          <w:u w:val="single"/>
          <w:lang w:val="es-ES"/>
        </w:rPr>
      </w:pPr>
      <w:r w:rsidRPr="007470D1">
        <w:rPr>
          <w:rFonts w:ascii="Arial" w:hAnsi="Arial" w:cs="Arial"/>
          <w:b/>
          <w:u w:val="single"/>
          <w:lang w:val="es-ES"/>
        </w:rPr>
        <w:t>Banco Central</w:t>
      </w:r>
    </w:p>
    <w:p w:rsidR="00990949" w:rsidRPr="007470D1" w:rsidRDefault="00990949" w:rsidP="007470D1">
      <w:pPr>
        <w:pStyle w:val="Prrafodelista"/>
        <w:numPr>
          <w:ilvl w:val="0"/>
          <w:numId w:val="31"/>
        </w:numPr>
        <w:tabs>
          <w:tab w:val="left" w:pos="5266"/>
        </w:tabs>
        <w:jc w:val="both"/>
        <w:rPr>
          <w:rFonts w:ascii="Arial" w:hAnsi="Arial" w:cs="Arial"/>
          <w:lang w:val="es-ES"/>
        </w:rPr>
      </w:pPr>
      <w:r w:rsidRPr="007470D1">
        <w:rPr>
          <w:rFonts w:ascii="Arial" w:hAnsi="Arial" w:cs="Arial"/>
          <w:lang w:val="es-ES"/>
        </w:rPr>
        <w:t xml:space="preserve">Administran la moneda del país, fabrican el dinero y gestionan la tasa de interés por medio de políticas monetarias. </w:t>
      </w:r>
    </w:p>
    <w:p w:rsidR="007470D1" w:rsidRPr="007470D1" w:rsidRDefault="00990949" w:rsidP="007470D1">
      <w:pPr>
        <w:pStyle w:val="Prrafodelista"/>
        <w:numPr>
          <w:ilvl w:val="0"/>
          <w:numId w:val="31"/>
        </w:numPr>
        <w:tabs>
          <w:tab w:val="left" w:pos="5266"/>
        </w:tabs>
        <w:jc w:val="both"/>
        <w:rPr>
          <w:rFonts w:ascii="Arial" w:hAnsi="Arial" w:cs="Arial"/>
          <w:lang w:val="es-ES"/>
        </w:rPr>
      </w:pPr>
      <w:r w:rsidRPr="007470D1">
        <w:rPr>
          <w:rFonts w:ascii="Arial" w:hAnsi="Arial" w:cs="Arial"/>
          <w:lang w:val="es-ES"/>
        </w:rPr>
        <w:t>Pueden aumentar la oferta de dinero o modificar las tasas de interés con el propósito de desincentivar el consumo, la inversión y el ahorro de los ciudadanos, regulando de este modo, la inflación y la cantidad de dinero circulante en la economía doméstica.</w:t>
      </w:r>
    </w:p>
    <w:p w:rsidR="007470D1" w:rsidRDefault="007470D1" w:rsidP="007470D1">
      <w:pPr>
        <w:tabs>
          <w:tab w:val="left" w:pos="5266"/>
        </w:tabs>
        <w:jc w:val="both"/>
        <w:rPr>
          <w:rFonts w:ascii="Arial" w:hAnsi="Arial" w:cs="Arial"/>
          <w:lang w:val="es-ES"/>
        </w:rPr>
      </w:pPr>
      <w:r w:rsidRPr="007470D1">
        <w:rPr>
          <w:noProof/>
        </w:rPr>
        <w:t xml:space="preserve">                              </w:t>
      </w:r>
      <w:r>
        <w:rPr>
          <w:noProof/>
          <w:lang w:val="es-ES" w:eastAsia="es-ES"/>
        </w:rPr>
        <w:drawing>
          <wp:inline distT="0" distB="0" distL="0" distR="0">
            <wp:extent cx="5029200" cy="2790701"/>
            <wp:effectExtent l="0" t="0" r="0" b="0"/>
            <wp:docPr id="10" name="Imagen 10" descr="https://1.bp.blogspot.com/-hyJwRQcI7eE/W4-3KT6WhqI/AAAAAAAAC08/I9fa2z2Xec07fq0kfweaUb9e8d1xDy3VwCLcBGAs/s1600/LOS%2BAGENTES%2BECON%25C3%2593M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hyJwRQcI7eE/W4-3KT6WhqI/AAAAAAAAC08/I9fa2z2Xec07fq0kfweaUb9e8d1xDy3VwCLcBGAs/s1600/LOS%2BAGENTES%2BECON%25C3%2593MIC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187" cy="2796243"/>
                    </a:xfrm>
                    <a:prstGeom prst="rect">
                      <a:avLst/>
                    </a:prstGeom>
                    <a:noFill/>
                    <a:ln>
                      <a:noFill/>
                    </a:ln>
                  </pic:spPr>
                </pic:pic>
              </a:graphicData>
            </a:graphic>
          </wp:inline>
        </w:drawing>
      </w:r>
      <w:r>
        <w:rPr>
          <w:rFonts w:ascii="Arial" w:hAnsi="Arial" w:cs="Arial"/>
          <w:lang w:val="es-ES"/>
        </w:rPr>
        <w:t xml:space="preserve">   </w:t>
      </w:r>
    </w:p>
    <w:p w:rsidR="007470D1" w:rsidRPr="007470D1" w:rsidRDefault="007470D1" w:rsidP="007470D1">
      <w:pPr>
        <w:tabs>
          <w:tab w:val="left" w:pos="5266"/>
        </w:tabs>
        <w:jc w:val="both"/>
        <w:rPr>
          <w:rFonts w:ascii="Arial" w:hAnsi="Arial" w:cs="Arial"/>
          <w:lang w:val="es-ES"/>
        </w:rPr>
      </w:pPr>
      <w:r w:rsidRPr="007470D1">
        <w:rPr>
          <w:rFonts w:ascii="Arial" w:hAnsi="Arial" w:cs="Arial"/>
          <w:noProof/>
          <w:lang w:val="es-ES" w:eastAsia="es-ES"/>
        </w:rPr>
        <w:lastRenderedPageBreak/>
        <mc:AlternateContent>
          <mc:Choice Requires="wps">
            <w:drawing>
              <wp:anchor distT="45720" distB="45720" distL="114300" distR="114300" simplePos="0" relativeHeight="251667456" behindDoc="0" locked="0" layoutInCell="1" allowOverlap="1" wp14:anchorId="27BD0DF5" wp14:editId="1ACD3551">
                <wp:simplePos x="0" y="0"/>
                <wp:positionH relativeFrom="margin">
                  <wp:posOffset>-9525</wp:posOffset>
                </wp:positionH>
                <wp:positionV relativeFrom="paragraph">
                  <wp:posOffset>17145</wp:posOffset>
                </wp:positionV>
                <wp:extent cx="6962775" cy="1404620"/>
                <wp:effectExtent l="0" t="0" r="28575" b="2540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90949" w:rsidRPr="00EF4B76" w:rsidRDefault="00990949">
                            <w:pPr>
                              <w:rPr>
                                <w:rFonts w:ascii="Arial" w:hAnsi="Arial" w:cs="Arial"/>
                              </w:rPr>
                            </w:pPr>
                            <w:r w:rsidRPr="00EF4B76">
                              <w:rPr>
                                <w:rFonts w:ascii="Arial" w:hAnsi="Arial" w:cs="Arial"/>
                                <w:b/>
                              </w:rPr>
                              <w:t>I.-</w:t>
                            </w:r>
                            <w:r w:rsidRPr="00EF4B76">
                              <w:rPr>
                                <w:rFonts w:ascii="Arial" w:hAnsi="Arial" w:cs="Arial"/>
                              </w:rPr>
                              <w:t xml:space="preserve"> Crea un ejemplo de la vida </w:t>
                            </w:r>
                            <w:r w:rsidR="00EF4B76" w:rsidRPr="00EF4B76">
                              <w:rPr>
                                <w:rFonts w:ascii="Arial" w:hAnsi="Arial" w:cs="Arial"/>
                              </w:rPr>
                              <w:t>cotidiana</w:t>
                            </w:r>
                            <w:r w:rsidRPr="00EF4B76">
                              <w:rPr>
                                <w:rFonts w:ascii="Arial" w:hAnsi="Arial" w:cs="Arial"/>
                              </w:rPr>
                              <w:t xml:space="preserve"> donde se desarrolle la relación de los </w:t>
                            </w:r>
                            <w:r w:rsidR="00EF4B76" w:rsidRPr="00EF4B76">
                              <w:rPr>
                                <w:rFonts w:ascii="Arial" w:hAnsi="Arial" w:cs="Arial"/>
                              </w:rPr>
                              <w:t>agentes</w:t>
                            </w:r>
                            <w:r w:rsidRPr="00EF4B76">
                              <w:rPr>
                                <w:rFonts w:ascii="Arial" w:hAnsi="Arial" w:cs="Arial"/>
                              </w:rPr>
                              <w:t xml:space="preserve"> económicos.</w:t>
                            </w:r>
                            <w:r w:rsidR="007470D1">
                              <w:rPr>
                                <w:rFonts w:ascii="Arial" w:hAnsi="Arial" w:cs="Arial"/>
                              </w:rPr>
                              <w:t xml:space="preserve"> (10 </w:t>
                            </w:r>
                            <w:proofErr w:type="spellStart"/>
                            <w:r w:rsidR="007470D1">
                              <w:rPr>
                                <w:rFonts w:ascii="Arial" w:hAnsi="Arial" w:cs="Arial"/>
                              </w:rPr>
                              <w:t>ptos</w:t>
                            </w:r>
                            <w:proofErr w:type="spellEnd"/>
                            <w:r w:rsidR="007470D1">
                              <w:rPr>
                                <w:rFonts w:ascii="Arial" w:hAnsi="Arial" w:cs="Arial"/>
                              </w:rPr>
                              <w:t>)</w:t>
                            </w:r>
                          </w:p>
                          <w:p w:rsidR="00990949" w:rsidRPr="00EF4B76" w:rsidRDefault="00990949">
                            <w:pPr>
                              <w:rPr>
                                <w:rFonts w:ascii="Arial" w:hAnsi="Arial" w:cs="Arial"/>
                              </w:rPr>
                            </w:pPr>
                            <w:r w:rsidRPr="00EF4B76">
                              <w:rPr>
                                <w:rFonts w:ascii="Arial" w:hAnsi="Arial" w:cs="Arial"/>
                              </w:rPr>
                              <w:t xml:space="preserve">Ejemplo: </w:t>
                            </w:r>
                            <w:r w:rsidR="00EF4B76" w:rsidRPr="00EF4B76">
                              <w:rPr>
                                <w:rFonts w:ascii="Arial" w:hAnsi="Arial" w:cs="Arial"/>
                                <w:b/>
                                <w:u w:val="single"/>
                              </w:rPr>
                              <w:t>Consumo de luz eléctrica</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La familia </w:t>
                            </w:r>
                            <w:r w:rsidR="006A0807">
                              <w:rPr>
                                <w:rFonts w:ascii="Arial" w:hAnsi="Arial" w:cs="Arial"/>
                              </w:rPr>
                              <w:t xml:space="preserve">Gatica-Sánchez </w:t>
                            </w:r>
                            <w:r w:rsidRPr="00EF4B76">
                              <w:rPr>
                                <w:rFonts w:ascii="Arial" w:hAnsi="Arial" w:cs="Arial"/>
                              </w:rPr>
                              <w:t>necesita de este servicio en su diario vivir, por lo que paga su consumo a la empresa eléctrica.</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La empresa, se encarga de entregarle un servicio óptimo, considerando los gastos necesarios para su implementación. </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El gobierno, regula el valor del consumo diario de los hogares de país, estableciendo oportunidades para aquellos con más necesidades, como en el caso de los jubilados, que están exentos de pago, o bien, pueden acceder a descuentos en el total de su cuenta a pagar. </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El banco central, estipula el valor promedio del consumo diario de los hogares del país, por lo que la empresa eléctrica no debe traspasar los rangos establecidos. </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Para cerrar el círculo económico, podemos decir que el padre de la familia</w:t>
                            </w:r>
                            <w:r>
                              <w:rPr>
                                <w:rFonts w:ascii="Arial" w:hAnsi="Arial" w:cs="Arial"/>
                              </w:rPr>
                              <w:t xml:space="preserve"> </w:t>
                            </w:r>
                            <w:r w:rsidR="006A0807">
                              <w:rPr>
                                <w:rFonts w:ascii="Arial" w:hAnsi="Arial" w:cs="Arial"/>
                              </w:rPr>
                              <w:t>Gatica-Sánchez</w:t>
                            </w:r>
                            <w:r w:rsidRPr="00EF4B76">
                              <w:rPr>
                                <w:rFonts w:ascii="Arial" w:hAnsi="Arial" w:cs="Arial"/>
                              </w:rPr>
                              <w:t xml:space="preserve">, trabaja en la empresa eléctrica, por lo que es la misma empresa quien le paga su sueldo mensual.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7BD0DF5" id="_x0000_s1028" type="#_x0000_t202" style="position:absolute;left:0;text-align:left;margin-left:-.75pt;margin-top:1.35pt;width:548.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" fillcolor="white [3201]" strokecolor="#c0504d [3205]" strokeweight="2pt">
                <v:textbox style="mso-fit-shape-to-text:t">
                  <w:txbxContent>
                    <w:p w:rsidR="00990949" w:rsidRPr="00EF4B76" w:rsidRDefault="00990949">
                      <w:pPr>
                        <w:rPr>
                          <w:rFonts w:ascii="Arial" w:hAnsi="Arial" w:cs="Arial"/>
                        </w:rPr>
                      </w:pPr>
                      <w:r w:rsidRPr="00EF4B76">
                        <w:rPr>
                          <w:rFonts w:ascii="Arial" w:hAnsi="Arial" w:cs="Arial"/>
                          <w:b/>
                        </w:rPr>
                        <w:t>I.-</w:t>
                      </w:r>
                      <w:r w:rsidRPr="00EF4B76">
                        <w:rPr>
                          <w:rFonts w:ascii="Arial" w:hAnsi="Arial" w:cs="Arial"/>
                        </w:rPr>
                        <w:t xml:space="preserve"> Crea un ejemplo de la vida </w:t>
                      </w:r>
                      <w:r w:rsidR="00EF4B76" w:rsidRPr="00EF4B76">
                        <w:rPr>
                          <w:rFonts w:ascii="Arial" w:hAnsi="Arial" w:cs="Arial"/>
                        </w:rPr>
                        <w:t>cotidiana</w:t>
                      </w:r>
                      <w:r w:rsidRPr="00EF4B76">
                        <w:rPr>
                          <w:rFonts w:ascii="Arial" w:hAnsi="Arial" w:cs="Arial"/>
                        </w:rPr>
                        <w:t xml:space="preserve"> donde se desarrolle la relación de los </w:t>
                      </w:r>
                      <w:r w:rsidR="00EF4B76" w:rsidRPr="00EF4B76">
                        <w:rPr>
                          <w:rFonts w:ascii="Arial" w:hAnsi="Arial" w:cs="Arial"/>
                        </w:rPr>
                        <w:t>agentes</w:t>
                      </w:r>
                      <w:r w:rsidRPr="00EF4B76">
                        <w:rPr>
                          <w:rFonts w:ascii="Arial" w:hAnsi="Arial" w:cs="Arial"/>
                        </w:rPr>
                        <w:t xml:space="preserve"> económicos.</w:t>
                      </w:r>
                      <w:r w:rsidR="007470D1">
                        <w:rPr>
                          <w:rFonts w:ascii="Arial" w:hAnsi="Arial" w:cs="Arial"/>
                        </w:rPr>
                        <w:t xml:space="preserve"> (10 </w:t>
                      </w:r>
                      <w:proofErr w:type="spellStart"/>
                      <w:r w:rsidR="007470D1">
                        <w:rPr>
                          <w:rFonts w:ascii="Arial" w:hAnsi="Arial" w:cs="Arial"/>
                        </w:rPr>
                        <w:t>ptos</w:t>
                      </w:r>
                      <w:proofErr w:type="spellEnd"/>
                      <w:r w:rsidR="007470D1">
                        <w:rPr>
                          <w:rFonts w:ascii="Arial" w:hAnsi="Arial" w:cs="Arial"/>
                        </w:rPr>
                        <w:t>)</w:t>
                      </w:r>
                    </w:p>
                    <w:p w:rsidR="00990949" w:rsidRPr="00EF4B76" w:rsidRDefault="00990949">
                      <w:pPr>
                        <w:rPr>
                          <w:rFonts w:ascii="Arial" w:hAnsi="Arial" w:cs="Arial"/>
                        </w:rPr>
                      </w:pPr>
                      <w:r w:rsidRPr="00EF4B76">
                        <w:rPr>
                          <w:rFonts w:ascii="Arial" w:hAnsi="Arial" w:cs="Arial"/>
                        </w:rPr>
                        <w:t xml:space="preserve">Ejemplo: </w:t>
                      </w:r>
                      <w:r w:rsidR="00EF4B76" w:rsidRPr="00EF4B76">
                        <w:rPr>
                          <w:rFonts w:ascii="Arial" w:hAnsi="Arial" w:cs="Arial"/>
                          <w:b/>
                          <w:u w:val="single"/>
                        </w:rPr>
                        <w:t>Consumo de luz eléctrica</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La familia </w:t>
                      </w:r>
                      <w:r w:rsidR="006A0807">
                        <w:rPr>
                          <w:rFonts w:ascii="Arial" w:hAnsi="Arial" w:cs="Arial"/>
                        </w:rPr>
                        <w:t xml:space="preserve">Gatica-Sánchez </w:t>
                      </w:r>
                      <w:r w:rsidRPr="00EF4B76">
                        <w:rPr>
                          <w:rFonts w:ascii="Arial" w:hAnsi="Arial" w:cs="Arial"/>
                        </w:rPr>
                        <w:t>necesita de este servicio en su diario vivir, por lo que paga su consumo a la empresa eléctrica.</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La empresa, se encarga de entregarle un servicio óptimo, considerando los gastos necesarios para su implementación. </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El gobierno, regula el valor del consumo diario de los hogares de país, estableciendo oportunidades para aquellos con más necesidades, como en el caso de los jubilados, que están exentos de pago, o bien, pueden acceder a descuentos en el total de su cuenta a pagar. </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 xml:space="preserve">El banco central, estipula el valor promedio del consumo diario de los hogares del país, por lo que la empresa eléctrica no debe traspasar los rangos establecidos. </w:t>
                      </w:r>
                    </w:p>
                    <w:p w:rsidR="00EF4B76" w:rsidRPr="00EF4B76" w:rsidRDefault="00EF4B76" w:rsidP="00EF4B76">
                      <w:pPr>
                        <w:pStyle w:val="Prrafodelista"/>
                        <w:numPr>
                          <w:ilvl w:val="0"/>
                          <w:numId w:val="32"/>
                        </w:numPr>
                        <w:rPr>
                          <w:rFonts w:ascii="Arial" w:hAnsi="Arial" w:cs="Arial"/>
                        </w:rPr>
                      </w:pPr>
                      <w:r w:rsidRPr="00EF4B76">
                        <w:rPr>
                          <w:rFonts w:ascii="Arial" w:hAnsi="Arial" w:cs="Arial"/>
                        </w:rPr>
                        <w:t>Para cerrar el círculo económico, podemos decir que el padre de la familia</w:t>
                      </w:r>
                      <w:r>
                        <w:rPr>
                          <w:rFonts w:ascii="Arial" w:hAnsi="Arial" w:cs="Arial"/>
                        </w:rPr>
                        <w:t xml:space="preserve"> </w:t>
                      </w:r>
                      <w:r w:rsidR="006A0807">
                        <w:rPr>
                          <w:rFonts w:ascii="Arial" w:hAnsi="Arial" w:cs="Arial"/>
                        </w:rPr>
                        <w:t>Gatica-Sánchez</w:t>
                      </w:r>
                      <w:r w:rsidRPr="00EF4B76">
                        <w:rPr>
                          <w:rFonts w:ascii="Arial" w:hAnsi="Arial" w:cs="Arial"/>
                        </w:rPr>
                        <w:t xml:space="preserve">, trabaja en la empresa eléctrica, por lo que es la misma empresa quien le paga su sueldo mensual. </w:t>
                      </w:r>
                    </w:p>
                  </w:txbxContent>
                </v:textbox>
                <w10:wrap type="square" anchorx="margin"/>
              </v:shape>
            </w:pict>
          </mc:Fallback>
        </mc:AlternateContent>
      </w:r>
      <w:r w:rsidR="00EF4B76" w:rsidRPr="007470D1">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0807" w:rsidRPr="007470D1">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es-ES"/>
        </w:rPr>
        <w:t>_</w:t>
      </w:r>
    </w:p>
    <w:p w:rsidR="007470D1" w:rsidRDefault="007470D1" w:rsidP="007470D1">
      <w:pPr>
        <w:tabs>
          <w:tab w:val="left" w:pos="5266"/>
        </w:tabs>
        <w:jc w:val="center"/>
        <w:rPr>
          <w:rFonts w:ascii="Arial" w:hAnsi="Arial" w:cs="Arial"/>
          <w:b/>
          <w:u w:val="single"/>
          <w:lang w:val="es-ES"/>
        </w:rPr>
      </w:pPr>
    </w:p>
    <w:p w:rsidR="007470D1" w:rsidRDefault="007470D1" w:rsidP="007470D1">
      <w:pPr>
        <w:tabs>
          <w:tab w:val="left" w:pos="5266"/>
        </w:tabs>
        <w:rPr>
          <w:rFonts w:ascii="Arial" w:hAnsi="Arial" w:cs="Arial"/>
          <w:noProof/>
        </w:rPr>
      </w:pPr>
      <w:r w:rsidRPr="007470D1">
        <w:rPr>
          <w:rFonts w:ascii="Arial" w:hAnsi="Arial" w:cs="Arial"/>
          <w:noProof/>
          <w:lang w:val="es-ES" w:eastAsia="es-ES"/>
        </w:rPr>
        <w:drawing>
          <wp:anchor distT="0" distB="0" distL="114300" distR="114300" simplePos="0" relativeHeight="251675648" behindDoc="0" locked="0" layoutInCell="1" allowOverlap="1" wp14:anchorId="7545C0A4" wp14:editId="0FFC38A9">
            <wp:simplePos x="0" y="0"/>
            <wp:positionH relativeFrom="column">
              <wp:posOffset>2024744</wp:posOffset>
            </wp:positionH>
            <wp:positionV relativeFrom="paragraph">
              <wp:posOffset>-278930</wp:posOffset>
            </wp:positionV>
            <wp:extent cx="4523666" cy="3230088"/>
            <wp:effectExtent l="0" t="0" r="0" b="27940"/>
            <wp:wrapThrough wrapText="bothSides">
              <wp:wrapPolygon edited="0">
                <wp:start x="10007" y="255"/>
                <wp:lineTo x="9279" y="892"/>
                <wp:lineTo x="8370" y="2039"/>
                <wp:lineTo x="8370" y="4587"/>
                <wp:lineTo x="4822" y="5606"/>
                <wp:lineTo x="3275" y="6116"/>
                <wp:lineTo x="3275" y="6625"/>
                <wp:lineTo x="2820" y="7772"/>
                <wp:lineTo x="2638" y="8919"/>
                <wp:lineTo x="2911" y="12104"/>
                <wp:lineTo x="7005" y="12741"/>
                <wp:lineTo x="5458" y="12741"/>
                <wp:lineTo x="5367" y="14779"/>
                <wp:lineTo x="6914" y="14907"/>
                <wp:lineTo x="5004" y="15671"/>
                <wp:lineTo x="4822" y="18856"/>
                <wp:lineTo x="5549" y="20895"/>
                <wp:lineTo x="5640" y="21532"/>
                <wp:lineTo x="7551" y="21659"/>
                <wp:lineTo x="13555" y="21659"/>
                <wp:lineTo x="15102" y="21659"/>
                <wp:lineTo x="15192" y="21659"/>
                <wp:lineTo x="16193" y="20895"/>
                <wp:lineTo x="16830" y="18984"/>
                <wp:lineTo x="16739" y="15671"/>
                <wp:lineTo x="14738" y="14907"/>
                <wp:lineTo x="16011" y="14397"/>
                <wp:lineTo x="16375" y="13250"/>
                <wp:lineTo x="15738" y="12741"/>
                <wp:lineTo x="16557" y="12741"/>
                <wp:lineTo x="18740" y="11212"/>
                <wp:lineTo x="19013" y="8664"/>
                <wp:lineTo x="18740" y="7772"/>
                <wp:lineTo x="18377" y="6243"/>
                <wp:lineTo x="16557" y="5479"/>
                <wp:lineTo x="13100" y="4587"/>
                <wp:lineTo x="13373" y="2166"/>
                <wp:lineTo x="12099" y="764"/>
                <wp:lineTo x="11554" y="255"/>
                <wp:lineTo x="10007" y="255"/>
              </wp:wrapPolygon>
            </wp:wrapThrough>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Pr="007470D1">
        <w:rPr>
          <w:rFonts w:ascii="Arial" w:hAnsi="Arial" w:cs="Arial"/>
          <w:noProof/>
          <w:lang w:val="es-ES" w:eastAsia="es-ES"/>
        </w:rPr>
        <mc:AlternateContent>
          <mc:Choice Requires="wps">
            <w:drawing>
              <wp:anchor distT="45720" distB="45720" distL="114300" distR="114300" simplePos="0" relativeHeight="251663360" behindDoc="0" locked="0" layoutInCell="1" allowOverlap="1" wp14:anchorId="66341D36" wp14:editId="785183F8">
                <wp:simplePos x="0" y="0"/>
                <wp:positionH relativeFrom="margin">
                  <wp:align>left</wp:align>
                </wp:positionH>
                <wp:positionV relativeFrom="paragraph">
                  <wp:posOffset>610235</wp:posOffset>
                </wp:positionV>
                <wp:extent cx="2364740" cy="2175510"/>
                <wp:effectExtent l="0" t="0" r="16510" b="1524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2175510"/>
                        </a:xfrm>
                        <a:prstGeom prst="rect">
                          <a:avLst/>
                        </a:prstGeom>
                        <a:solidFill>
                          <a:srgbClr val="FFFFFF"/>
                        </a:solidFill>
                        <a:ln w="9525">
                          <a:solidFill>
                            <a:schemeClr val="bg1"/>
                          </a:solidFill>
                          <a:miter lim="800000"/>
                          <a:headEnd/>
                          <a:tailEnd/>
                        </a:ln>
                      </wps:spPr>
                      <wps:txbx>
                        <w:txbxContent>
                          <w:p w:rsidR="00B1208E" w:rsidRDefault="00B1208E" w:rsidP="00B1208E">
                            <w:pPr>
                              <w:jc w:val="both"/>
                            </w:pPr>
                            <w:r w:rsidRPr="00B1208E">
                              <w:rPr>
                                <w:rFonts w:ascii="Arial" w:hAnsi="Arial" w:cs="Arial"/>
                              </w:rPr>
                              <w:t>Es el conjunto de actividades económicas que realiza el hombre procurando la obtención de los recursos materiales que le permitan satisfacer sus necesidades. A nivel general las actividades económicas se han agrupado en cuatro fases, las cuales se encuentran interrelacionadas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341D36" id="_x0000_s1029" type="#_x0000_t202" style="position:absolute;margin-left:0;margin-top:48.05pt;width:186.2pt;height:171.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" strokecolor="white [3212]">
                <v:textbox>
                  <w:txbxContent>
                    <w:p w:rsidR="00B1208E" w:rsidRDefault="00B1208E" w:rsidP="00B1208E">
                      <w:pPr>
                        <w:jc w:val="both"/>
                      </w:pPr>
                      <w:r w:rsidRPr="00B1208E">
                        <w:rPr>
                          <w:rFonts w:ascii="Arial" w:hAnsi="Arial" w:cs="Arial"/>
                        </w:rPr>
                        <w:t>Es el conjunto de actividades económicas que realiza el hombre procurando la obtención de los recursos materiales que le permitan satisfacer sus necesidades. A nivel general las actividades económicas se han agrupado en cuatro fases, las cuales se encuentran interrelacionadas</w:t>
                      </w:r>
                    </w:p>
                  </w:txbxContent>
                </v:textbox>
                <w10:wrap type="square" anchorx="margin"/>
              </v:shape>
            </w:pict>
          </mc:Fallback>
        </mc:AlternateContent>
      </w:r>
      <w:r w:rsidR="00A96F58" w:rsidRPr="007470D1">
        <w:rPr>
          <w:rFonts w:ascii="Arial" w:hAnsi="Arial" w:cs="Arial"/>
          <w:b/>
          <w:u w:val="single"/>
          <w:lang w:val="es-ES"/>
        </w:rPr>
        <w:t>PROCESOS ECONÓMICOS</w:t>
      </w:r>
    </w:p>
    <w:p w:rsidR="00DD42AD" w:rsidRPr="007470D1" w:rsidRDefault="00DD42AD" w:rsidP="007470D1">
      <w:pPr>
        <w:tabs>
          <w:tab w:val="left" w:pos="5266"/>
        </w:tabs>
        <w:jc w:val="center"/>
        <w:rPr>
          <w:rFonts w:ascii="Arial" w:hAnsi="Arial" w:cs="Arial"/>
          <w:b/>
          <w:u w:val="single"/>
          <w:lang w:val="es-ES"/>
        </w:rPr>
      </w:pPr>
    </w:p>
    <w:p w:rsidR="002B0362" w:rsidRPr="007470D1" w:rsidRDefault="002B0362" w:rsidP="007470D1">
      <w:pPr>
        <w:pStyle w:val="NormalWeb"/>
        <w:shd w:val="clear" w:color="auto" w:fill="FFFFFF"/>
        <w:spacing w:line="276" w:lineRule="auto"/>
        <w:jc w:val="both"/>
        <w:rPr>
          <w:rFonts w:ascii="Arial" w:eastAsia="Calibri" w:hAnsi="Arial" w:cs="Arial"/>
          <w:sz w:val="22"/>
          <w:szCs w:val="22"/>
          <w:lang w:val="es-CL"/>
        </w:rPr>
      </w:pPr>
    </w:p>
    <w:tbl>
      <w:tblPr>
        <w:tblStyle w:val="Tablaconcuadrcula"/>
        <w:tblW w:w="0" w:type="auto"/>
        <w:tblLook w:val="04A0" w:firstRow="1" w:lastRow="0" w:firstColumn="1" w:lastColumn="0" w:noHBand="0" w:noVBand="1"/>
      </w:tblPr>
      <w:tblGrid>
        <w:gridCol w:w="1838"/>
        <w:gridCol w:w="8914"/>
      </w:tblGrid>
      <w:tr w:rsidR="002B0362" w:rsidRPr="007470D1" w:rsidTr="002B0362">
        <w:tc>
          <w:tcPr>
            <w:tcW w:w="1838" w:type="dxa"/>
          </w:tcPr>
          <w:p w:rsidR="002B0362" w:rsidRPr="007470D1" w:rsidRDefault="002B0362" w:rsidP="007470D1">
            <w:pPr>
              <w:pStyle w:val="NormalWeb"/>
              <w:spacing w:after="390" w:line="276" w:lineRule="auto"/>
              <w:jc w:val="center"/>
              <w:rPr>
                <w:rFonts w:ascii="Arial" w:eastAsia="Calibri" w:hAnsi="Arial" w:cs="Arial"/>
                <w:b/>
                <w:sz w:val="22"/>
                <w:szCs w:val="22"/>
                <w:lang w:val="es-CL"/>
              </w:rPr>
            </w:pPr>
            <w:r w:rsidRPr="007470D1">
              <w:rPr>
                <w:rFonts w:ascii="Arial" w:eastAsia="Calibri" w:hAnsi="Arial" w:cs="Arial"/>
                <w:b/>
                <w:sz w:val="22"/>
                <w:szCs w:val="22"/>
                <w:lang w:val="es-CL"/>
              </w:rPr>
              <w:lastRenderedPageBreak/>
              <w:t>CONCEPTO</w:t>
            </w:r>
          </w:p>
        </w:tc>
        <w:tc>
          <w:tcPr>
            <w:tcW w:w="8914" w:type="dxa"/>
          </w:tcPr>
          <w:p w:rsidR="002B0362" w:rsidRPr="007470D1" w:rsidRDefault="002B0362" w:rsidP="007470D1">
            <w:pPr>
              <w:pStyle w:val="NormalWeb"/>
              <w:spacing w:line="276" w:lineRule="auto"/>
              <w:jc w:val="center"/>
              <w:rPr>
                <w:rFonts w:ascii="Arial" w:eastAsia="Calibri" w:hAnsi="Arial" w:cs="Arial"/>
                <w:b/>
                <w:sz w:val="22"/>
                <w:szCs w:val="22"/>
                <w:lang w:val="es-CL"/>
              </w:rPr>
            </w:pPr>
            <w:r w:rsidRPr="007470D1">
              <w:rPr>
                <w:rFonts w:ascii="Arial" w:eastAsia="Calibri" w:hAnsi="Arial" w:cs="Arial"/>
                <w:b/>
                <w:sz w:val="22"/>
                <w:szCs w:val="22"/>
                <w:lang w:val="es-CL"/>
              </w:rPr>
              <w:t>DEFINICIÓN</w:t>
            </w:r>
          </w:p>
        </w:tc>
      </w:tr>
      <w:tr w:rsidR="002B0362" w:rsidRPr="007470D1" w:rsidTr="002B0362">
        <w:tc>
          <w:tcPr>
            <w:tcW w:w="1838" w:type="dxa"/>
          </w:tcPr>
          <w:p w:rsidR="002B0362" w:rsidRPr="007470D1" w:rsidRDefault="002B0362" w:rsidP="007470D1">
            <w:pPr>
              <w:pStyle w:val="NormalWeb"/>
              <w:spacing w:after="390" w:line="276" w:lineRule="auto"/>
              <w:jc w:val="both"/>
              <w:rPr>
                <w:rFonts w:ascii="Arial" w:eastAsia="Calibri" w:hAnsi="Arial" w:cs="Arial"/>
                <w:sz w:val="22"/>
                <w:szCs w:val="22"/>
                <w:lang w:val="es-CL"/>
              </w:rPr>
            </w:pPr>
            <w:r w:rsidRPr="007470D1">
              <w:rPr>
                <w:rFonts w:ascii="Arial" w:eastAsia="Calibri" w:hAnsi="Arial" w:cs="Arial"/>
                <w:sz w:val="22"/>
                <w:szCs w:val="22"/>
                <w:lang w:val="es-CL"/>
              </w:rPr>
              <w:t xml:space="preserve">Circulación </w:t>
            </w:r>
          </w:p>
        </w:tc>
        <w:tc>
          <w:tcPr>
            <w:tcW w:w="8914" w:type="dxa"/>
          </w:tcPr>
          <w:p w:rsidR="002B0362" w:rsidRPr="007470D1" w:rsidRDefault="002B0362" w:rsidP="007470D1">
            <w:pPr>
              <w:pStyle w:val="NormalWeb"/>
              <w:spacing w:line="276" w:lineRule="auto"/>
              <w:jc w:val="both"/>
              <w:rPr>
                <w:rFonts w:ascii="Arial" w:eastAsia="Calibri" w:hAnsi="Arial" w:cs="Arial"/>
                <w:sz w:val="22"/>
                <w:szCs w:val="22"/>
                <w:lang w:val="es-CL"/>
              </w:rPr>
            </w:pPr>
          </w:p>
          <w:p w:rsidR="002B0362" w:rsidRPr="007470D1" w:rsidRDefault="002B0362" w:rsidP="007470D1">
            <w:pPr>
              <w:pStyle w:val="NormalWeb"/>
              <w:spacing w:line="276" w:lineRule="auto"/>
              <w:jc w:val="both"/>
              <w:rPr>
                <w:rFonts w:ascii="Arial" w:eastAsia="Calibri" w:hAnsi="Arial" w:cs="Arial"/>
                <w:sz w:val="22"/>
                <w:szCs w:val="22"/>
                <w:lang w:val="es-CL"/>
              </w:rPr>
            </w:pPr>
          </w:p>
        </w:tc>
      </w:tr>
      <w:tr w:rsidR="002B0362" w:rsidRPr="007470D1" w:rsidTr="002B0362">
        <w:tc>
          <w:tcPr>
            <w:tcW w:w="1838" w:type="dxa"/>
          </w:tcPr>
          <w:p w:rsidR="002B0362" w:rsidRPr="007470D1" w:rsidRDefault="002B0362" w:rsidP="007470D1">
            <w:pPr>
              <w:pStyle w:val="NormalWeb"/>
              <w:spacing w:after="390" w:line="276" w:lineRule="auto"/>
              <w:jc w:val="both"/>
              <w:rPr>
                <w:rFonts w:ascii="Arial" w:eastAsia="Calibri" w:hAnsi="Arial" w:cs="Arial"/>
                <w:sz w:val="22"/>
                <w:szCs w:val="22"/>
                <w:lang w:val="es-CL"/>
              </w:rPr>
            </w:pPr>
            <w:r w:rsidRPr="007470D1">
              <w:rPr>
                <w:rFonts w:ascii="Arial" w:eastAsia="Calibri" w:hAnsi="Arial" w:cs="Arial"/>
                <w:sz w:val="22"/>
                <w:szCs w:val="22"/>
                <w:lang w:val="es-CL"/>
              </w:rPr>
              <w:t>Distribución</w:t>
            </w:r>
          </w:p>
        </w:tc>
        <w:tc>
          <w:tcPr>
            <w:tcW w:w="8914" w:type="dxa"/>
          </w:tcPr>
          <w:p w:rsidR="002B0362" w:rsidRPr="007470D1" w:rsidRDefault="002B0362" w:rsidP="007470D1">
            <w:pPr>
              <w:pStyle w:val="NormalWeb"/>
              <w:spacing w:line="276" w:lineRule="auto"/>
              <w:jc w:val="both"/>
              <w:rPr>
                <w:rFonts w:ascii="Arial" w:eastAsia="Calibri" w:hAnsi="Arial" w:cs="Arial"/>
                <w:sz w:val="22"/>
                <w:szCs w:val="22"/>
                <w:lang w:val="es-CL"/>
              </w:rPr>
            </w:pPr>
          </w:p>
          <w:p w:rsidR="002B0362" w:rsidRPr="007470D1" w:rsidRDefault="002B0362" w:rsidP="007470D1">
            <w:pPr>
              <w:pStyle w:val="NormalWeb"/>
              <w:spacing w:line="276" w:lineRule="auto"/>
              <w:jc w:val="both"/>
              <w:rPr>
                <w:rFonts w:ascii="Arial" w:eastAsia="Calibri" w:hAnsi="Arial" w:cs="Arial"/>
                <w:sz w:val="22"/>
                <w:szCs w:val="22"/>
                <w:lang w:val="es-CL"/>
              </w:rPr>
            </w:pPr>
          </w:p>
        </w:tc>
      </w:tr>
      <w:tr w:rsidR="002B0362" w:rsidRPr="007470D1" w:rsidTr="002B0362">
        <w:tc>
          <w:tcPr>
            <w:tcW w:w="1838" w:type="dxa"/>
          </w:tcPr>
          <w:p w:rsidR="002B0362" w:rsidRPr="007470D1" w:rsidRDefault="002B0362" w:rsidP="007470D1">
            <w:pPr>
              <w:pStyle w:val="NormalWeb"/>
              <w:spacing w:after="390" w:line="276" w:lineRule="auto"/>
              <w:jc w:val="both"/>
              <w:rPr>
                <w:rFonts w:ascii="Arial" w:eastAsia="Calibri" w:hAnsi="Arial" w:cs="Arial"/>
                <w:sz w:val="22"/>
                <w:szCs w:val="22"/>
                <w:lang w:val="es-CL"/>
              </w:rPr>
            </w:pPr>
            <w:r w:rsidRPr="007470D1">
              <w:rPr>
                <w:rFonts w:ascii="Arial" w:eastAsia="Calibri" w:hAnsi="Arial" w:cs="Arial"/>
                <w:sz w:val="22"/>
                <w:szCs w:val="22"/>
                <w:lang w:val="es-CL"/>
              </w:rPr>
              <w:t>Consumo</w:t>
            </w:r>
          </w:p>
        </w:tc>
        <w:tc>
          <w:tcPr>
            <w:tcW w:w="8914" w:type="dxa"/>
          </w:tcPr>
          <w:p w:rsidR="002B0362" w:rsidRPr="007470D1" w:rsidRDefault="002B0362" w:rsidP="007470D1">
            <w:pPr>
              <w:pStyle w:val="NormalWeb"/>
              <w:spacing w:line="276" w:lineRule="auto"/>
              <w:jc w:val="both"/>
              <w:rPr>
                <w:rFonts w:ascii="Arial" w:eastAsia="Calibri" w:hAnsi="Arial" w:cs="Arial"/>
                <w:sz w:val="22"/>
                <w:szCs w:val="22"/>
                <w:lang w:val="es-CL"/>
              </w:rPr>
            </w:pPr>
          </w:p>
          <w:p w:rsidR="002B0362" w:rsidRPr="007470D1" w:rsidRDefault="002B0362" w:rsidP="007470D1">
            <w:pPr>
              <w:pStyle w:val="NormalWeb"/>
              <w:spacing w:line="276" w:lineRule="auto"/>
              <w:jc w:val="both"/>
              <w:rPr>
                <w:rFonts w:ascii="Arial" w:eastAsia="Calibri" w:hAnsi="Arial" w:cs="Arial"/>
                <w:sz w:val="22"/>
                <w:szCs w:val="22"/>
                <w:lang w:val="es-CL"/>
              </w:rPr>
            </w:pPr>
          </w:p>
        </w:tc>
      </w:tr>
      <w:tr w:rsidR="002B0362" w:rsidRPr="007470D1" w:rsidTr="002B0362">
        <w:tc>
          <w:tcPr>
            <w:tcW w:w="1838" w:type="dxa"/>
          </w:tcPr>
          <w:p w:rsidR="002B0362" w:rsidRPr="007470D1" w:rsidRDefault="002B0362" w:rsidP="007470D1">
            <w:pPr>
              <w:pStyle w:val="NormalWeb"/>
              <w:spacing w:after="390" w:line="276" w:lineRule="auto"/>
              <w:jc w:val="both"/>
              <w:rPr>
                <w:rFonts w:ascii="Arial" w:eastAsia="Calibri" w:hAnsi="Arial" w:cs="Arial"/>
                <w:sz w:val="22"/>
                <w:szCs w:val="22"/>
                <w:lang w:val="es-CL"/>
              </w:rPr>
            </w:pPr>
            <w:r w:rsidRPr="007470D1">
              <w:rPr>
                <w:rFonts w:ascii="Arial" w:eastAsia="Calibri" w:hAnsi="Arial" w:cs="Arial"/>
                <w:sz w:val="22"/>
                <w:szCs w:val="22"/>
                <w:lang w:val="es-CL"/>
              </w:rPr>
              <w:t xml:space="preserve">Inversión </w:t>
            </w:r>
          </w:p>
        </w:tc>
        <w:tc>
          <w:tcPr>
            <w:tcW w:w="8914" w:type="dxa"/>
          </w:tcPr>
          <w:p w:rsidR="002B0362" w:rsidRPr="007470D1" w:rsidRDefault="002B0362" w:rsidP="007470D1">
            <w:pPr>
              <w:pStyle w:val="NormalWeb"/>
              <w:spacing w:line="276" w:lineRule="auto"/>
              <w:jc w:val="both"/>
              <w:rPr>
                <w:rFonts w:ascii="Arial" w:eastAsia="Calibri" w:hAnsi="Arial" w:cs="Arial"/>
                <w:sz w:val="22"/>
                <w:szCs w:val="22"/>
                <w:lang w:val="es-CL"/>
              </w:rPr>
            </w:pPr>
          </w:p>
          <w:p w:rsidR="002B0362" w:rsidRPr="007470D1" w:rsidRDefault="002B0362" w:rsidP="007470D1">
            <w:pPr>
              <w:pStyle w:val="NormalWeb"/>
              <w:spacing w:line="276" w:lineRule="auto"/>
              <w:jc w:val="both"/>
              <w:rPr>
                <w:rFonts w:ascii="Arial" w:eastAsia="Calibri" w:hAnsi="Arial" w:cs="Arial"/>
                <w:sz w:val="22"/>
                <w:szCs w:val="22"/>
                <w:lang w:val="es-CL"/>
              </w:rPr>
            </w:pPr>
          </w:p>
        </w:tc>
      </w:tr>
      <w:tr w:rsidR="002B0362" w:rsidRPr="007470D1" w:rsidTr="002B0362">
        <w:tc>
          <w:tcPr>
            <w:tcW w:w="1838" w:type="dxa"/>
          </w:tcPr>
          <w:p w:rsidR="002B0362" w:rsidRPr="007470D1" w:rsidRDefault="002B0362" w:rsidP="007470D1">
            <w:pPr>
              <w:pStyle w:val="NormalWeb"/>
              <w:spacing w:after="390" w:line="276" w:lineRule="auto"/>
              <w:jc w:val="both"/>
              <w:rPr>
                <w:rFonts w:ascii="Arial" w:eastAsia="Calibri" w:hAnsi="Arial" w:cs="Arial"/>
                <w:sz w:val="22"/>
                <w:szCs w:val="22"/>
                <w:lang w:val="es-CL"/>
              </w:rPr>
            </w:pPr>
            <w:r w:rsidRPr="007470D1">
              <w:rPr>
                <w:rFonts w:ascii="Arial" w:eastAsia="Calibri" w:hAnsi="Arial" w:cs="Arial"/>
                <w:sz w:val="22"/>
                <w:szCs w:val="22"/>
                <w:lang w:val="es-CL"/>
              </w:rPr>
              <w:t xml:space="preserve">Producción </w:t>
            </w:r>
          </w:p>
        </w:tc>
        <w:tc>
          <w:tcPr>
            <w:tcW w:w="8914" w:type="dxa"/>
          </w:tcPr>
          <w:p w:rsidR="002B0362" w:rsidRPr="007470D1" w:rsidRDefault="002B0362" w:rsidP="007470D1">
            <w:pPr>
              <w:pStyle w:val="NormalWeb"/>
              <w:spacing w:line="276" w:lineRule="auto"/>
              <w:jc w:val="both"/>
              <w:rPr>
                <w:rFonts w:ascii="Arial" w:eastAsia="Calibri" w:hAnsi="Arial" w:cs="Arial"/>
                <w:sz w:val="22"/>
                <w:szCs w:val="22"/>
                <w:lang w:val="es-CL"/>
              </w:rPr>
            </w:pPr>
          </w:p>
          <w:p w:rsidR="002B0362" w:rsidRPr="007470D1" w:rsidRDefault="002B0362" w:rsidP="007470D1">
            <w:pPr>
              <w:pStyle w:val="NormalWeb"/>
              <w:spacing w:line="276" w:lineRule="auto"/>
              <w:jc w:val="both"/>
              <w:rPr>
                <w:rFonts w:ascii="Arial" w:eastAsia="Calibri" w:hAnsi="Arial" w:cs="Arial"/>
                <w:sz w:val="22"/>
                <w:szCs w:val="22"/>
                <w:lang w:val="es-CL"/>
              </w:rPr>
            </w:pPr>
          </w:p>
        </w:tc>
      </w:tr>
    </w:tbl>
    <w:p w:rsidR="00397B75" w:rsidRPr="007470D1" w:rsidRDefault="007470D1" w:rsidP="007470D1">
      <w:pPr>
        <w:tabs>
          <w:tab w:val="left" w:pos="5266"/>
        </w:tabs>
        <w:jc w:val="both"/>
        <w:rPr>
          <w:rFonts w:ascii="Arial" w:hAnsi="Arial" w:cs="Arial"/>
          <w:u w:val="thick"/>
          <w:lang w:val="es-ES"/>
        </w:rPr>
      </w:pPr>
      <w:r w:rsidRPr="007470D1">
        <w:rPr>
          <w:rFonts w:ascii="Arial" w:hAnsi="Arial" w:cs="Arial"/>
          <w:noProof/>
          <w:lang w:val="es-ES" w:eastAsia="es-ES"/>
        </w:rPr>
        <mc:AlternateContent>
          <mc:Choice Requires="wps">
            <w:drawing>
              <wp:anchor distT="45720" distB="45720" distL="114300" distR="114300" simplePos="0" relativeHeight="251665408" behindDoc="0" locked="0" layoutInCell="1" allowOverlap="1" wp14:anchorId="5B2D1113" wp14:editId="6AF4E416">
                <wp:simplePos x="0" y="0"/>
                <wp:positionH relativeFrom="margin">
                  <wp:align>right</wp:align>
                </wp:positionH>
                <wp:positionV relativeFrom="paragraph">
                  <wp:posOffset>-2965450</wp:posOffset>
                </wp:positionV>
                <wp:extent cx="6804025" cy="356235"/>
                <wp:effectExtent l="0" t="0" r="15875" b="2476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35623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B1208E" w:rsidRDefault="00B1208E">
                            <w:pPr>
                              <w:rPr>
                                <w:rFonts w:ascii="Arial" w:hAnsi="Arial" w:cs="Arial"/>
                              </w:rPr>
                            </w:pPr>
                            <w:r w:rsidRPr="002B0362">
                              <w:rPr>
                                <w:rFonts w:ascii="Arial" w:hAnsi="Arial" w:cs="Arial"/>
                                <w:b/>
                              </w:rPr>
                              <w:t>I.-</w:t>
                            </w:r>
                            <w:r w:rsidRPr="00B1208E">
                              <w:rPr>
                                <w:rFonts w:ascii="Arial" w:hAnsi="Arial" w:cs="Arial"/>
                              </w:rPr>
                              <w:t xml:space="preserve"> Investiga y escribe la definición de cada uno de los conceptos del proceso económico. </w:t>
                            </w:r>
                            <w:r w:rsidR="007470D1">
                              <w:rPr>
                                <w:rFonts w:ascii="Arial" w:hAnsi="Arial" w:cs="Arial"/>
                              </w:rPr>
                              <w:t xml:space="preserve">(10 </w:t>
                            </w:r>
                            <w:proofErr w:type="spellStart"/>
                            <w:r w:rsidR="007470D1">
                              <w:rPr>
                                <w:rFonts w:ascii="Arial" w:hAnsi="Arial" w:cs="Arial"/>
                              </w:rPr>
                              <w:t>ptos</w:t>
                            </w:r>
                            <w:proofErr w:type="spellEnd"/>
                            <w:r w:rsidR="007470D1">
                              <w:rPr>
                                <w:rFonts w:ascii="Arial" w:hAnsi="Arial" w:cs="Arial"/>
                              </w:rPr>
                              <w:t>)</w:t>
                            </w:r>
                          </w:p>
                          <w:p w:rsidR="007470D1" w:rsidRPr="00B1208E" w:rsidRDefault="007470D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2D1113" id="_x0000_s1030" type="#_x0000_t202" style="position:absolute;left:0;text-align:left;margin-left:484.55pt;margin-top:-233.5pt;width:535.75pt;height:28.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" fillcolor="white [3201]" strokecolor="#c0504d [3205]" strokeweight="2pt">
                <v:textbox>
                  <w:txbxContent>
                    <w:p w:rsidR="00B1208E" w:rsidRDefault="00B1208E">
                      <w:pPr>
                        <w:rPr>
                          <w:rFonts w:ascii="Arial" w:hAnsi="Arial" w:cs="Arial"/>
                        </w:rPr>
                      </w:pPr>
                      <w:r w:rsidRPr="002B0362">
                        <w:rPr>
                          <w:rFonts w:ascii="Arial" w:hAnsi="Arial" w:cs="Arial"/>
                          <w:b/>
                        </w:rPr>
                        <w:t>I.-</w:t>
                      </w:r>
                      <w:r w:rsidRPr="00B1208E">
                        <w:rPr>
                          <w:rFonts w:ascii="Arial" w:hAnsi="Arial" w:cs="Arial"/>
                        </w:rPr>
                        <w:t xml:space="preserve"> Investiga y escribe la definición de cada uno de los conceptos del proceso económico. </w:t>
                      </w:r>
                      <w:r w:rsidR="007470D1">
                        <w:rPr>
                          <w:rFonts w:ascii="Arial" w:hAnsi="Arial" w:cs="Arial"/>
                        </w:rPr>
                        <w:t xml:space="preserve">(10 </w:t>
                      </w:r>
                      <w:proofErr w:type="spellStart"/>
                      <w:r w:rsidR="007470D1">
                        <w:rPr>
                          <w:rFonts w:ascii="Arial" w:hAnsi="Arial" w:cs="Arial"/>
                        </w:rPr>
                        <w:t>ptos</w:t>
                      </w:r>
                      <w:proofErr w:type="spellEnd"/>
                      <w:r w:rsidR="007470D1">
                        <w:rPr>
                          <w:rFonts w:ascii="Arial" w:hAnsi="Arial" w:cs="Arial"/>
                        </w:rPr>
                        <w:t>)</w:t>
                      </w:r>
                    </w:p>
                    <w:p w:rsidR="007470D1" w:rsidRPr="00B1208E" w:rsidRDefault="007470D1">
                      <w:pPr>
                        <w:rPr>
                          <w:rFonts w:ascii="Arial" w:hAnsi="Arial" w:cs="Arial"/>
                        </w:rPr>
                      </w:pPr>
                    </w:p>
                  </w:txbxContent>
                </v:textbox>
                <w10:wrap type="square" anchorx="margin"/>
              </v:shape>
            </w:pict>
          </mc:Fallback>
        </mc:AlternateContent>
      </w:r>
    </w:p>
    <w:p w:rsidR="00B3378A" w:rsidRPr="007470D1" w:rsidRDefault="00B3378A" w:rsidP="007470D1">
      <w:pPr>
        <w:tabs>
          <w:tab w:val="left" w:pos="5266"/>
        </w:tabs>
        <w:jc w:val="center"/>
        <w:rPr>
          <w:rFonts w:ascii="Arial" w:hAnsi="Arial" w:cs="Arial"/>
          <w:b/>
          <w:u w:val="single"/>
          <w:lang w:val="es-ES"/>
        </w:rPr>
      </w:pPr>
      <w:r w:rsidRPr="007470D1">
        <w:rPr>
          <w:rFonts w:ascii="Arial" w:hAnsi="Arial" w:cs="Arial"/>
          <w:b/>
          <w:u w:val="single"/>
          <w:lang w:val="es-ES"/>
        </w:rPr>
        <w:t>METODO DE ESTUDIO DE LA ECONOMÌA</w:t>
      </w:r>
    </w:p>
    <w:p w:rsidR="006C40C8" w:rsidRPr="007470D1" w:rsidRDefault="00B3378A" w:rsidP="007470D1">
      <w:pPr>
        <w:tabs>
          <w:tab w:val="left" w:pos="5266"/>
        </w:tabs>
        <w:jc w:val="both"/>
        <w:rPr>
          <w:rFonts w:ascii="Arial" w:hAnsi="Arial" w:cs="Arial"/>
          <w:lang w:val="es-ES"/>
        </w:rPr>
      </w:pPr>
      <w:r w:rsidRPr="007470D1">
        <w:rPr>
          <w:rFonts w:ascii="Arial" w:hAnsi="Arial" w:cs="Arial"/>
          <w:lang w:val="es-ES"/>
        </w:rPr>
        <w:t>La Economía es una Ciencia Social, que tiene como foco de estudio a las personas y cómo ésta</w:t>
      </w:r>
      <w:r w:rsidR="006C40C8" w:rsidRPr="007470D1">
        <w:rPr>
          <w:rFonts w:ascii="Arial" w:hAnsi="Arial" w:cs="Arial"/>
          <w:lang w:val="es-ES"/>
        </w:rPr>
        <w:t>s actúan dentro de la sociedad, estableciendo principios, teorías y modelos de análisis que permitan explicar los fenómenos económicos que surgen tanto en el ámbito doméstico y particular, así como también, en el general y global estudiando la dinámica de los mercados financieros internacionales.</w:t>
      </w:r>
    </w:p>
    <w:p w:rsidR="00B3378A" w:rsidRPr="007470D1" w:rsidRDefault="00B3378A" w:rsidP="007470D1">
      <w:pPr>
        <w:tabs>
          <w:tab w:val="left" w:pos="5266"/>
        </w:tabs>
        <w:jc w:val="both"/>
        <w:rPr>
          <w:rFonts w:ascii="Arial" w:hAnsi="Arial" w:cs="Arial"/>
          <w:lang w:val="es-ES"/>
        </w:rPr>
      </w:pPr>
      <w:r w:rsidRPr="007470D1">
        <w:rPr>
          <w:rFonts w:ascii="Arial" w:hAnsi="Arial" w:cs="Arial"/>
          <w:lang w:val="es-ES"/>
        </w:rPr>
        <w:t xml:space="preserve">No obstante, un estudio </w:t>
      </w:r>
      <w:r w:rsidR="006C40C8" w:rsidRPr="007470D1">
        <w:rPr>
          <w:rFonts w:ascii="Arial" w:hAnsi="Arial" w:cs="Arial"/>
          <w:lang w:val="es-ES"/>
        </w:rPr>
        <w:t xml:space="preserve">científico </w:t>
      </w:r>
      <w:r w:rsidRPr="007470D1">
        <w:rPr>
          <w:rFonts w:ascii="Arial" w:hAnsi="Arial" w:cs="Arial"/>
          <w:lang w:val="es-ES"/>
        </w:rPr>
        <w:t xml:space="preserve">debe comprender un método de experimentación, que permita comprobar mediante procesos confiables, la veracidad del estudio, por lo que vamos a conocer el método científico utilizado por la economía. </w:t>
      </w:r>
    </w:p>
    <w:p w:rsidR="00B3378A" w:rsidRPr="007470D1" w:rsidRDefault="00B3378A" w:rsidP="007470D1">
      <w:pPr>
        <w:tabs>
          <w:tab w:val="left" w:pos="5266"/>
        </w:tabs>
        <w:jc w:val="both"/>
        <w:rPr>
          <w:rFonts w:ascii="Arial" w:hAnsi="Arial" w:cs="Arial"/>
          <w:b/>
          <w:u w:val="single"/>
          <w:lang w:val="es-ES"/>
        </w:rPr>
      </w:pPr>
      <w:r w:rsidRPr="007470D1">
        <w:rPr>
          <w:rFonts w:ascii="Arial" w:hAnsi="Arial" w:cs="Arial"/>
          <w:b/>
          <w:u w:val="single"/>
          <w:lang w:val="es-ES"/>
        </w:rPr>
        <w:t>Principios de la economía</w:t>
      </w:r>
    </w:p>
    <w:p w:rsidR="00B3378A" w:rsidRPr="007470D1" w:rsidRDefault="00B3378A" w:rsidP="007470D1">
      <w:pPr>
        <w:tabs>
          <w:tab w:val="left" w:pos="5266"/>
        </w:tabs>
        <w:jc w:val="both"/>
        <w:rPr>
          <w:rFonts w:ascii="Arial" w:hAnsi="Arial" w:cs="Arial"/>
          <w:lang w:val="es-ES"/>
        </w:rPr>
      </w:pPr>
      <w:r w:rsidRPr="007470D1">
        <w:rPr>
          <w:rFonts w:ascii="Arial" w:hAnsi="Arial" w:cs="Arial"/>
          <w:lang w:val="es-ES"/>
        </w:rPr>
        <w:t xml:space="preserve">El método de estudio de la economía puede reducirse a la realización de </w:t>
      </w:r>
      <w:r w:rsidRPr="007470D1">
        <w:rPr>
          <w:rFonts w:ascii="Arial" w:hAnsi="Arial" w:cs="Arial"/>
          <w:b/>
          <w:lang w:val="es-ES"/>
        </w:rPr>
        <w:t>cuatro principios básicos</w:t>
      </w:r>
      <w:r w:rsidRPr="007470D1">
        <w:rPr>
          <w:rFonts w:ascii="Arial" w:hAnsi="Arial" w:cs="Arial"/>
          <w:lang w:val="es-ES"/>
        </w:rPr>
        <w:t xml:space="preserve"> del método científico: </w:t>
      </w:r>
      <w:r w:rsidRPr="007470D1">
        <w:rPr>
          <w:rFonts w:ascii="Arial" w:hAnsi="Arial" w:cs="Arial"/>
          <w:b/>
          <w:lang w:val="es-ES"/>
        </w:rPr>
        <w:t>observación, inducción, deducción y comprobación</w:t>
      </w:r>
      <w:r w:rsidRPr="007470D1">
        <w:rPr>
          <w:rFonts w:ascii="Arial" w:hAnsi="Arial" w:cs="Arial"/>
          <w:lang w:val="es-ES"/>
        </w:rPr>
        <w:t>. No obstante, desde el nacimiento de la disciplina, existen controversias con respecto a cuál método de estudio emplear.</w:t>
      </w:r>
    </w:p>
    <w:p w:rsidR="003801E5" w:rsidRPr="007470D1" w:rsidRDefault="003801E5" w:rsidP="007470D1">
      <w:pPr>
        <w:tabs>
          <w:tab w:val="left" w:pos="5266"/>
        </w:tabs>
        <w:jc w:val="both"/>
        <w:rPr>
          <w:rFonts w:ascii="Arial" w:hAnsi="Arial" w:cs="Arial"/>
          <w:lang w:val="es-ES"/>
        </w:rPr>
      </w:pPr>
      <w:r w:rsidRPr="007470D1">
        <w:rPr>
          <w:rFonts w:ascii="Arial" w:hAnsi="Arial" w:cs="Arial"/>
          <w:noProof/>
          <w:lang w:val="es-ES" w:eastAsia="es-ES"/>
        </w:rPr>
        <w:drawing>
          <wp:inline distT="0" distB="0" distL="0" distR="0" wp14:anchorId="3D4D0DCE" wp14:editId="50177E6A">
            <wp:extent cx="6809740" cy="1077595"/>
            <wp:effectExtent l="3810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728FC" w:rsidRPr="007470D1" w:rsidRDefault="00820B6D" w:rsidP="007470D1">
      <w:pPr>
        <w:jc w:val="both"/>
        <w:rPr>
          <w:rFonts w:ascii="Arial" w:hAnsi="Arial" w:cs="Arial"/>
          <w:noProof/>
        </w:rPr>
      </w:pPr>
      <w:r w:rsidRPr="007470D1">
        <w:rPr>
          <w:rFonts w:ascii="Arial" w:hAnsi="Arial" w:cs="Arial"/>
          <w:b/>
          <w:noProof/>
          <w:u w:val="single"/>
        </w:rPr>
        <w:t>EJEMPLO:</w:t>
      </w:r>
      <w:r w:rsidRPr="007470D1">
        <w:rPr>
          <w:rFonts w:ascii="Arial" w:hAnsi="Arial" w:cs="Arial"/>
          <w:noProof/>
        </w:rPr>
        <w:t xml:space="preserve"> </w:t>
      </w:r>
      <w:r w:rsidR="00CE6B12" w:rsidRPr="007470D1">
        <w:rPr>
          <w:rFonts w:ascii="Arial" w:hAnsi="Arial" w:cs="Arial"/>
          <w:noProof/>
        </w:rPr>
        <w:t>La administración de una sala de cine, observa</w:t>
      </w:r>
      <w:r w:rsidRPr="007470D1">
        <w:rPr>
          <w:rFonts w:ascii="Arial" w:hAnsi="Arial" w:cs="Arial"/>
          <w:noProof/>
        </w:rPr>
        <w:t xml:space="preserve"> la relacion entre la dismunicion del valor de la entra</w:t>
      </w:r>
      <w:r w:rsidR="00CE6B12" w:rsidRPr="007470D1">
        <w:rPr>
          <w:rFonts w:ascii="Arial" w:hAnsi="Arial" w:cs="Arial"/>
          <w:noProof/>
        </w:rPr>
        <w:t>da al cine y la</w:t>
      </w:r>
      <w:r w:rsidRPr="007470D1">
        <w:rPr>
          <w:rFonts w:ascii="Arial" w:hAnsi="Arial" w:cs="Arial"/>
          <w:noProof/>
        </w:rPr>
        <w:t xml:space="preserve"> cantidad de asistentes en la sala de cine. </w:t>
      </w:r>
    </w:p>
    <w:p w:rsidR="003801E5" w:rsidRPr="007470D1" w:rsidRDefault="003801E5" w:rsidP="007470D1">
      <w:pPr>
        <w:jc w:val="both"/>
        <w:rPr>
          <w:rFonts w:ascii="Arial" w:hAnsi="Arial" w:cs="Arial"/>
          <w:lang w:val="es-ES"/>
        </w:rPr>
      </w:pPr>
      <w:r w:rsidRPr="007470D1">
        <w:rPr>
          <w:rFonts w:ascii="Arial" w:hAnsi="Arial" w:cs="Arial"/>
          <w:noProof/>
          <w:lang w:val="es-ES" w:eastAsia="es-ES"/>
        </w:rPr>
        <w:drawing>
          <wp:inline distT="0" distB="0" distL="0" distR="0" wp14:anchorId="30597589" wp14:editId="72FED81E">
            <wp:extent cx="6810233" cy="1077595"/>
            <wp:effectExtent l="38100" t="0" r="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728FC" w:rsidRPr="007470D1" w:rsidRDefault="005728FC" w:rsidP="007470D1">
      <w:pPr>
        <w:jc w:val="both"/>
        <w:rPr>
          <w:rFonts w:ascii="Arial" w:hAnsi="Arial" w:cs="Arial"/>
          <w:noProof/>
        </w:rPr>
      </w:pPr>
      <w:r w:rsidRPr="007470D1">
        <w:rPr>
          <w:rFonts w:ascii="Arial" w:hAnsi="Arial" w:cs="Arial"/>
          <w:b/>
          <w:noProof/>
          <w:u w:val="single"/>
        </w:rPr>
        <w:lastRenderedPageBreak/>
        <w:t>EJEMPLO</w:t>
      </w:r>
      <w:r w:rsidRPr="007470D1">
        <w:rPr>
          <w:rFonts w:ascii="Arial" w:hAnsi="Arial" w:cs="Arial"/>
          <w:noProof/>
        </w:rPr>
        <w:t>:</w:t>
      </w:r>
      <w:r w:rsidR="00820B6D" w:rsidRPr="007470D1">
        <w:rPr>
          <w:rFonts w:ascii="Arial" w:hAnsi="Arial" w:cs="Arial"/>
          <w:noProof/>
        </w:rPr>
        <w:t xml:space="preserve"> Debido a la gran cantidad de espectadores que quieren ver el estreno de la última película de accion, distintas salas de cine deciden bajar los valores de las entradas, con tal de atraer mas clientes, lo que genera una competencia entre las salas.  </w:t>
      </w:r>
    </w:p>
    <w:p w:rsidR="005728FC" w:rsidRPr="007470D1" w:rsidRDefault="00175A8F" w:rsidP="007470D1">
      <w:pPr>
        <w:jc w:val="both"/>
        <w:rPr>
          <w:rFonts w:ascii="Arial" w:hAnsi="Arial" w:cs="Arial"/>
          <w:noProof/>
          <w:lang w:val="en-US"/>
        </w:rPr>
      </w:pPr>
      <w:r w:rsidRPr="007470D1">
        <w:rPr>
          <w:rFonts w:ascii="Arial" w:hAnsi="Arial" w:cs="Arial"/>
          <w:noProof/>
          <w:lang w:val="es-ES" w:eastAsia="es-ES"/>
        </w:rPr>
        <w:drawing>
          <wp:inline distT="0" distB="0" distL="0" distR="0" wp14:anchorId="35B5DE73" wp14:editId="1D23BCD1">
            <wp:extent cx="6809740" cy="1077595"/>
            <wp:effectExtent l="38100" t="0" r="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5728FC" w:rsidRPr="007470D1" w:rsidRDefault="005728FC" w:rsidP="007470D1">
      <w:pPr>
        <w:jc w:val="both"/>
        <w:rPr>
          <w:rFonts w:ascii="Arial" w:hAnsi="Arial" w:cs="Arial"/>
          <w:noProof/>
        </w:rPr>
      </w:pPr>
      <w:r w:rsidRPr="007470D1">
        <w:rPr>
          <w:rFonts w:ascii="Arial" w:hAnsi="Arial" w:cs="Arial"/>
          <w:b/>
          <w:noProof/>
          <w:u w:val="single"/>
        </w:rPr>
        <w:t>EJEMPLO</w:t>
      </w:r>
      <w:r w:rsidRPr="007470D1">
        <w:rPr>
          <w:rFonts w:ascii="Arial" w:hAnsi="Arial" w:cs="Arial"/>
          <w:noProof/>
        </w:rPr>
        <w:t xml:space="preserve">: </w:t>
      </w:r>
      <w:r w:rsidR="00F9294E" w:rsidRPr="007470D1">
        <w:rPr>
          <w:rFonts w:ascii="Arial" w:hAnsi="Arial" w:cs="Arial"/>
          <w:noProof/>
        </w:rPr>
        <w:t xml:space="preserve">Despues de varios dias en cartelera y </w:t>
      </w:r>
      <w:r w:rsidR="00CE6B12" w:rsidRPr="007470D1">
        <w:rPr>
          <w:rFonts w:ascii="Arial" w:hAnsi="Arial" w:cs="Arial"/>
          <w:noProof/>
        </w:rPr>
        <w:t xml:space="preserve">tras </w:t>
      </w:r>
      <w:r w:rsidR="00F9294E" w:rsidRPr="007470D1">
        <w:rPr>
          <w:rFonts w:ascii="Arial" w:hAnsi="Arial" w:cs="Arial"/>
          <w:noProof/>
        </w:rPr>
        <w:t>ser exhibida en distintas salas de cine, la última película de acción ya no resulta tan atractiva, por lo que la adminis</w:t>
      </w:r>
      <w:r w:rsidR="00CE6B12" w:rsidRPr="007470D1">
        <w:rPr>
          <w:rFonts w:ascii="Arial" w:hAnsi="Arial" w:cs="Arial"/>
          <w:noProof/>
        </w:rPr>
        <w:t>t</w:t>
      </w:r>
      <w:r w:rsidR="00F9294E" w:rsidRPr="007470D1">
        <w:rPr>
          <w:rFonts w:ascii="Arial" w:hAnsi="Arial" w:cs="Arial"/>
          <w:noProof/>
        </w:rPr>
        <w:t>ración de una de las salas decide atraer mas clien</w:t>
      </w:r>
      <w:r w:rsidR="00CE6B12" w:rsidRPr="007470D1">
        <w:rPr>
          <w:rFonts w:ascii="Arial" w:hAnsi="Arial" w:cs="Arial"/>
          <w:noProof/>
        </w:rPr>
        <w:t>t</w:t>
      </w:r>
      <w:r w:rsidR="00F9294E" w:rsidRPr="007470D1">
        <w:rPr>
          <w:rFonts w:ascii="Arial" w:hAnsi="Arial" w:cs="Arial"/>
          <w:noProof/>
        </w:rPr>
        <w:t xml:space="preserve">es ofreciendo la compra de dos entradas por el precio de una. </w:t>
      </w:r>
    </w:p>
    <w:p w:rsidR="00820B6D" w:rsidRPr="007470D1" w:rsidRDefault="00175A8F" w:rsidP="007470D1">
      <w:pPr>
        <w:jc w:val="both"/>
        <w:rPr>
          <w:rFonts w:ascii="Arial" w:hAnsi="Arial" w:cs="Arial"/>
          <w:lang w:val="es-ES"/>
        </w:rPr>
      </w:pPr>
      <w:r w:rsidRPr="007470D1">
        <w:rPr>
          <w:rFonts w:ascii="Arial" w:hAnsi="Arial" w:cs="Arial"/>
          <w:noProof/>
          <w:lang w:val="es-ES" w:eastAsia="es-ES"/>
        </w:rPr>
        <w:drawing>
          <wp:inline distT="0" distB="0" distL="0" distR="0" wp14:anchorId="7F0F6BFF" wp14:editId="0DAF202F">
            <wp:extent cx="6809740" cy="1077595"/>
            <wp:effectExtent l="38100" t="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E6B12" w:rsidRPr="007470D1" w:rsidRDefault="00D5163E" w:rsidP="007470D1">
      <w:pPr>
        <w:tabs>
          <w:tab w:val="left" w:pos="2622"/>
        </w:tabs>
        <w:jc w:val="both"/>
        <w:rPr>
          <w:rFonts w:ascii="Arial" w:hAnsi="Arial" w:cs="Arial"/>
          <w:lang w:val="es-ES"/>
        </w:rPr>
      </w:pPr>
      <w:r w:rsidRPr="007470D1">
        <w:rPr>
          <w:rFonts w:ascii="Arial" w:hAnsi="Arial" w:cs="Arial"/>
          <w:b/>
          <w:noProof/>
          <w:u w:val="single"/>
          <w:lang w:val="es-ES" w:eastAsia="es-ES"/>
        </w:rPr>
        <mc:AlternateContent>
          <mc:Choice Requires="wps">
            <w:drawing>
              <wp:anchor distT="45720" distB="45720" distL="114300" distR="114300" simplePos="0" relativeHeight="251659264" behindDoc="0" locked="0" layoutInCell="1" allowOverlap="1" wp14:anchorId="12725902" wp14:editId="47CD6277">
                <wp:simplePos x="0" y="0"/>
                <wp:positionH relativeFrom="margin">
                  <wp:posOffset>20320</wp:posOffset>
                </wp:positionH>
                <wp:positionV relativeFrom="paragraph">
                  <wp:posOffset>818515</wp:posOffset>
                </wp:positionV>
                <wp:extent cx="6809740" cy="654685"/>
                <wp:effectExtent l="0" t="0" r="10160"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6546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5163E" w:rsidRPr="00CE6B12" w:rsidRDefault="00D5163E" w:rsidP="00D5163E">
                            <w:pPr>
                              <w:rPr>
                                <w:rFonts w:ascii="Arial" w:hAnsi="Arial" w:cs="Arial"/>
                              </w:rPr>
                            </w:pPr>
                            <w:r w:rsidRPr="00CE6B12">
                              <w:rPr>
                                <w:rFonts w:ascii="Arial" w:hAnsi="Arial" w:cs="Arial"/>
                              </w:rPr>
                              <w:t xml:space="preserve">I.- Escribe un ejemplo de tu vida </w:t>
                            </w:r>
                            <w:r w:rsidR="00CE6B12" w:rsidRPr="00CE6B12">
                              <w:rPr>
                                <w:rFonts w:ascii="Arial" w:hAnsi="Arial" w:cs="Arial"/>
                              </w:rPr>
                              <w:t>cotidiana</w:t>
                            </w:r>
                            <w:r w:rsidRPr="00CE6B12">
                              <w:rPr>
                                <w:rFonts w:ascii="Arial" w:hAnsi="Arial" w:cs="Arial"/>
                              </w:rPr>
                              <w:t>, don</w:t>
                            </w:r>
                            <w:r w:rsidR="00CE6B12" w:rsidRPr="00CE6B12">
                              <w:rPr>
                                <w:rFonts w:ascii="Arial" w:hAnsi="Arial" w:cs="Arial"/>
                              </w:rPr>
                              <w:t xml:space="preserve">de puedas demostrar los pasos del método científico utilizado para la economía. </w:t>
                            </w:r>
                            <w:r w:rsidR="00CE6B12">
                              <w:rPr>
                                <w:rFonts w:ascii="Arial" w:hAnsi="Arial" w:cs="Arial"/>
                              </w:rPr>
                              <w:t xml:space="preserve">Debes exponer la situación en cada uno de los pasos, por lo que puedes guiarte con el caso expuesto en el ejemplo. </w:t>
                            </w:r>
                            <w:r w:rsidR="007470D1">
                              <w:rPr>
                                <w:rFonts w:ascii="Arial" w:hAnsi="Arial" w:cs="Arial"/>
                              </w:rPr>
                              <w:t xml:space="preserve">(8 </w:t>
                            </w:r>
                            <w:proofErr w:type="spellStart"/>
                            <w:r w:rsidR="007470D1">
                              <w:rPr>
                                <w:rFonts w:ascii="Arial" w:hAnsi="Arial" w:cs="Arial"/>
                              </w:rPr>
                              <w:t>ptos</w:t>
                            </w:r>
                            <w:proofErr w:type="spellEnd"/>
                            <w:r w:rsidR="007470D1">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725902" id="_x0000_s1031" type="#_x0000_t202" style="position:absolute;left:0;text-align:left;margin-left:1.6pt;margin-top:64.45pt;width:536.2pt;height:51.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" fillcolor="white [3201]" strokecolor="#c0504d [3205]" strokeweight="2pt">
                <v:textbox>
                  <w:txbxContent>
                    <w:p w:rsidR="00D5163E" w:rsidRPr="00CE6B12" w:rsidRDefault="00D5163E" w:rsidP="00D5163E">
                      <w:pPr>
                        <w:rPr>
                          <w:rFonts w:ascii="Arial" w:hAnsi="Arial" w:cs="Arial"/>
                        </w:rPr>
                      </w:pPr>
                      <w:r w:rsidRPr="00CE6B12">
                        <w:rPr>
                          <w:rFonts w:ascii="Arial" w:hAnsi="Arial" w:cs="Arial"/>
                        </w:rPr>
                        <w:t xml:space="preserve">I.- Escribe un ejemplo de tu vida </w:t>
                      </w:r>
                      <w:r w:rsidR="00CE6B12" w:rsidRPr="00CE6B12">
                        <w:rPr>
                          <w:rFonts w:ascii="Arial" w:hAnsi="Arial" w:cs="Arial"/>
                        </w:rPr>
                        <w:t>cotidiana</w:t>
                      </w:r>
                      <w:r w:rsidRPr="00CE6B12">
                        <w:rPr>
                          <w:rFonts w:ascii="Arial" w:hAnsi="Arial" w:cs="Arial"/>
                        </w:rPr>
                        <w:t>, don</w:t>
                      </w:r>
                      <w:r w:rsidR="00CE6B12" w:rsidRPr="00CE6B12">
                        <w:rPr>
                          <w:rFonts w:ascii="Arial" w:hAnsi="Arial" w:cs="Arial"/>
                        </w:rPr>
                        <w:t xml:space="preserve">de puedas demostrar los pasos del método científico utilizado para la economía. </w:t>
                      </w:r>
                      <w:r w:rsidR="00CE6B12">
                        <w:rPr>
                          <w:rFonts w:ascii="Arial" w:hAnsi="Arial" w:cs="Arial"/>
                        </w:rPr>
                        <w:t xml:space="preserve">Debes exponer la situación en cada uno de los pasos, por lo que puedes guiarte con el caso expuesto en el ejemplo. </w:t>
                      </w:r>
                      <w:r w:rsidR="007470D1">
                        <w:rPr>
                          <w:rFonts w:ascii="Arial" w:hAnsi="Arial" w:cs="Arial"/>
                        </w:rPr>
                        <w:t xml:space="preserve">(8 </w:t>
                      </w:r>
                      <w:proofErr w:type="spellStart"/>
                      <w:r w:rsidR="007470D1">
                        <w:rPr>
                          <w:rFonts w:ascii="Arial" w:hAnsi="Arial" w:cs="Arial"/>
                        </w:rPr>
                        <w:t>ptos</w:t>
                      </w:r>
                      <w:proofErr w:type="spellEnd"/>
                      <w:r w:rsidR="007470D1">
                        <w:rPr>
                          <w:rFonts w:ascii="Arial" w:hAnsi="Arial" w:cs="Arial"/>
                        </w:rPr>
                        <w:t>)</w:t>
                      </w:r>
                    </w:p>
                  </w:txbxContent>
                </v:textbox>
                <w10:wrap type="square" anchorx="margin"/>
              </v:shape>
            </w:pict>
          </mc:Fallback>
        </mc:AlternateContent>
      </w:r>
      <w:r w:rsidR="00820B6D" w:rsidRPr="007470D1">
        <w:rPr>
          <w:rFonts w:ascii="Arial" w:hAnsi="Arial" w:cs="Arial"/>
          <w:b/>
          <w:u w:val="single"/>
          <w:lang w:val="es-ES"/>
        </w:rPr>
        <w:t>EJEMPLO</w:t>
      </w:r>
      <w:r w:rsidR="00820B6D" w:rsidRPr="007470D1">
        <w:rPr>
          <w:rFonts w:ascii="Arial" w:hAnsi="Arial" w:cs="Arial"/>
          <w:lang w:val="es-ES"/>
        </w:rPr>
        <w:t xml:space="preserve">: </w:t>
      </w:r>
      <w:r w:rsidRPr="007470D1">
        <w:rPr>
          <w:rFonts w:ascii="Arial" w:hAnsi="Arial" w:cs="Arial"/>
          <w:lang w:val="es-ES"/>
        </w:rPr>
        <w:t xml:space="preserve">Si la oferta que ofrece la sala de cine, de comprar dos entradas al precio de una, no atrae la cantidad de clientes que se esperaba, la administración deberá realizar una nueva observación de la situación para planear una nueva estrategia de venta, es decir, debe volver a comenzar. </w:t>
      </w:r>
    </w:p>
    <w:p w:rsidR="007470D1" w:rsidRPr="007470D1" w:rsidRDefault="007470D1" w:rsidP="007470D1">
      <w:pPr>
        <w:tabs>
          <w:tab w:val="left" w:pos="2622"/>
        </w:tabs>
        <w:jc w:val="both"/>
        <w:rPr>
          <w:rFonts w:ascii="Arial" w:hAnsi="Arial" w:cs="Arial"/>
          <w:lang w:val="es-ES"/>
        </w:rPr>
      </w:pPr>
    </w:p>
    <w:tbl>
      <w:tblPr>
        <w:tblStyle w:val="Tablaconcuadrcula"/>
        <w:tblW w:w="0" w:type="auto"/>
        <w:tblLook w:val="04A0" w:firstRow="1" w:lastRow="0" w:firstColumn="1" w:lastColumn="0" w:noHBand="0" w:noVBand="1"/>
      </w:tblPr>
      <w:tblGrid>
        <w:gridCol w:w="2122"/>
        <w:gridCol w:w="8630"/>
      </w:tblGrid>
      <w:tr w:rsidR="00CE6B12" w:rsidRPr="007470D1" w:rsidTr="00CE6B12">
        <w:tc>
          <w:tcPr>
            <w:tcW w:w="2122" w:type="dxa"/>
          </w:tcPr>
          <w:p w:rsidR="00CE6B12" w:rsidRPr="007470D1" w:rsidRDefault="00CE6B12" w:rsidP="007470D1">
            <w:pPr>
              <w:spacing w:line="276" w:lineRule="auto"/>
              <w:jc w:val="both"/>
              <w:rPr>
                <w:rFonts w:ascii="Arial" w:hAnsi="Arial" w:cs="Arial"/>
                <w:lang w:val="es-ES"/>
              </w:rPr>
            </w:pPr>
            <w:r w:rsidRPr="007470D1">
              <w:rPr>
                <w:rFonts w:ascii="Arial" w:hAnsi="Arial" w:cs="Arial"/>
                <w:lang w:val="es-ES"/>
              </w:rPr>
              <w:t>OBSERVACIÓN</w:t>
            </w:r>
          </w:p>
        </w:tc>
        <w:tc>
          <w:tcPr>
            <w:tcW w:w="8630" w:type="dxa"/>
          </w:tcPr>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tc>
      </w:tr>
      <w:tr w:rsidR="00CE6B12" w:rsidRPr="007470D1" w:rsidTr="00CE6B12">
        <w:tc>
          <w:tcPr>
            <w:tcW w:w="2122" w:type="dxa"/>
          </w:tcPr>
          <w:p w:rsidR="00CE6B12" w:rsidRPr="007470D1" w:rsidRDefault="00CE6B12" w:rsidP="007470D1">
            <w:pPr>
              <w:spacing w:line="276" w:lineRule="auto"/>
              <w:jc w:val="both"/>
              <w:rPr>
                <w:rFonts w:ascii="Arial" w:hAnsi="Arial" w:cs="Arial"/>
                <w:lang w:val="es-ES"/>
              </w:rPr>
            </w:pPr>
            <w:r w:rsidRPr="007470D1">
              <w:rPr>
                <w:rFonts w:ascii="Arial" w:hAnsi="Arial" w:cs="Arial"/>
                <w:lang w:val="es-ES"/>
              </w:rPr>
              <w:t>INDUCCIÓN</w:t>
            </w:r>
          </w:p>
        </w:tc>
        <w:tc>
          <w:tcPr>
            <w:tcW w:w="8630" w:type="dxa"/>
          </w:tcPr>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tc>
      </w:tr>
      <w:tr w:rsidR="00CE6B12" w:rsidRPr="007470D1" w:rsidTr="00CE6B12">
        <w:tc>
          <w:tcPr>
            <w:tcW w:w="2122" w:type="dxa"/>
          </w:tcPr>
          <w:p w:rsidR="00CE6B12" w:rsidRPr="007470D1" w:rsidRDefault="00CE6B12" w:rsidP="007470D1">
            <w:pPr>
              <w:spacing w:line="276" w:lineRule="auto"/>
              <w:jc w:val="both"/>
              <w:rPr>
                <w:rFonts w:ascii="Arial" w:hAnsi="Arial" w:cs="Arial"/>
                <w:lang w:val="es-ES"/>
              </w:rPr>
            </w:pPr>
            <w:r w:rsidRPr="007470D1">
              <w:rPr>
                <w:rFonts w:ascii="Arial" w:hAnsi="Arial" w:cs="Arial"/>
                <w:lang w:val="es-ES"/>
              </w:rPr>
              <w:t>DEDUCCIÓN</w:t>
            </w:r>
          </w:p>
        </w:tc>
        <w:tc>
          <w:tcPr>
            <w:tcW w:w="8630" w:type="dxa"/>
          </w:tcPr>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tc>
      </w:tr>
      <w:tr w:rsidR="00CE6B12" w:rsidRPr="007470D1" w:rsidTr="00CE6B12">
        <w:tc>
          <w:tcPr>
            <w:tcW w:w="2122" w:type="dxa"/>
          </w:tcPr>
          <w:p w:rsidR="00CE6B12" w:rsidRPr="007470D1" w:rsidRDefault="00CE6B12" w:rsidP="007470D1">
            <w:pPr>
              <w:spacing w:line="276" w:lineRule="auto"/>
              <w:jc w:val="both"/>
              <w:rPr>
                <w:rFonts w:ascii="Arial" w:hAnsi="Arial" w:cs="Arial"/>
                <w:lang w:val="es-ES"/>
              </w:rPr>
            </w:pPr>
            <w:r w:rsidRPr="007470D1">
              <w:rPr>
                <w:rFonts w:ascii="Arial" w:hAnsi="Arial" w:cs="Arial"/>
                <w:lang w:val="es-ES"/>
              </w:rPr>
              <w:t>COMPROBACIÓN</w:t>
            </w:r>
          </w:p>
        </w:tc>
        <w:tc>
          <w:tcPr>
            <w:tcW w:w="8630" w:type="dxa"/>
          </w:tcPr>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p w:rsidR="00CE6B12" w:rsidRPr="007470D1" w:rsidRDefault="00CE6B12" w:rsidP="007470D1">
            <w:pPr>
              <w:spacing w:line="276" w:lineRule="auto"/>
              <w:jc w:val="both"/>
              <w:rPr>
                <w:rFonts w:ascii="Arial" w:hAnsi="Arial" w:cs="Arial"/>
                <w:lang w:val="es-ES"/>
              </w:rPr>
            </w:pPr>
          </w:p>
        </w:tc>
      </w:tr>
    </w:tbl>
    <w:p w:rsidR="00175A8F" w:rsidRPr="007470D1" w:rsidRDefault="00175A8F" w:rsidP="007470D1">
      <w:pPr>
        <w:jc w:val="both"/>
        <w:rPr>
          <w:rFonts w:ascii="Arial" w:hAnsi="Arial" w:cs="Arial"/>
          <w:lang w:val="es-ES"/>
        </w:rPr>
      </w:pPr>
    </w:p>
    <w:p w:rsidR="007470D1" w:rsidRPr="007470D1" w:rsidRDefault="007470D1" w:rsidP="007470D1">
      <w:pPr>
        <w:jc w:val="both"/>
        <w:rPr>
          <w:rFonts w:ascii="Arial" w:hAnsi="Arial" w:cs="Arial"/>
        </w:rPr>
      </w:pPr>
    </w:p>
    <w:p w:rsidR="00DD42AD" w:rsidRPr="007470D1" w:rsidRDefault="00DD42AD" w:rsidP="007470D1">
      <w:pPr>
        <w:jc w:val="both"/>
        <w:rPr>
          <w:rFonts w:ascii="Arial" w:hAnsi="Arial" w:cs="Arial"/>
          <w:lang w:val="es-ES"/>
        </w:rPr>
      </w:pPr>
    </w:p>
    <w:sectPr w:rsidR="00DD42AD" w:rsidRPr="007470D1" w:rsidSect="002D7D02">
      <w:headerReference w:type="default" r:id="rId37"/>
      <w:footerReference w:type="default" r:id="rId3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71" w:rsidRDefault="00000E71" w:rsidP="00CB2B0A">
      <w:pPr>
        <w:spacing w:after="0" w:line="240" w:lineRule="auto"/>
      </w:pPr>
      <w:r>
        <w:separator/>
      </w:r>
    </w:p>
  </w:endnote>
  <w:endnote w:type="continuationSeparator" w:id="0">
    <w:p w:rsidR="00000E71" w:rsidRDefault="00000E7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2" w:rsidRPr="002910C2" w:rsidRDefault="002910C2" w:rsidP="002910C2">
    <w:pPr>
      <w:pStyle w:val="Piedepgina"/>
      <w:jc w:val="right"/>
      <w:rPr>
        <w:rFonts w:ascii="Arial" w:hAnsi="Arial" w:cs="Arial"/>
        <w:b/>
        <w:sz w:val="24"/>
      </w:rPr>
    </w:pPr>
    <w:r w:rsidRPr="002910C2">
      <w:rPr>
        <w:rFonts w:ascii="Arial" w:hAnsi="Arial" w:cs="Arial"/>
        <w:b/>
        <w:sz w:val="24"/>
      </w:rPr>
      <w:t>¡Entrega lo mejor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71" w:rsidRDefault="00000E71" w:rsidP="00CB2B0A">
      <w:pPr>
        <w:spacing w:after="0" w:line="240" w:lineRule="auto"/>
      </w:pPr>
      <w:r>
        <w:separator/>
      </w:r>
    </w:p>
  </w:footnote>
  <w:footnote w:type="continuationSeparator" w:id="0">
    <w:p w:rsidR="00000E71" w:rsidRDefault="00000E7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61"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-40318</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C65061" w:rsidRPr="00CB2B0A"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Docente Carolina Castro </w:t>
    </w:r>
  </w:p>
  <w:p w:rsidR="00C65061" w:rsidRPr="002D180E" w:rsidRDefault="00C65061"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C65061" w:rsidRPr="00CB2B0A" w:rsidRDefault="00C65061"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65061" w:rsidRDefault="00C650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DB6"/>
    <w:multiLevelType w:val="hybridMultilevel"/>
    <w:tmpl w:val="3B2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566C7"/>
    <w:multiLevelType w:val="hybridMultilevel"/>
    <w:tmpl w:val="2E582A36"/>
    <w:lvl w:ilvl="0" w:tplc="E7007E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F3A6A"/>
    <w:multiLevelType w:val="hybridMultilevel"/>
    <w:tmpl w:val="15CC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8A72A04"/>
    <w:multiLevelType w:val="hybridMultilevel"/>
    <w:tmpl w:val="16D66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D5641A"/>
    <w:multiLevelType w:val="hybridMultilevel"/>
    <w:tmpl w:val="0554C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1F52C0"/>
    <w:multiLevelType w:val="hybridMultilevel"/>
    <w:tmpl w:val="B6CEB422"/>
    <w:lvl w:ilvl="0" w:tplc="1EB66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12425D"/>
    <w:multiLevelType w:val="hybridMultilevel"/>
    <w:tmpl w:val="706A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B5711"/>
    <w:multiLevelType w:val="hybridMultilevel"/>
    <w:tmpl w:val="EABA7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E8F0C92"/>
    <w:multiLevelType w:val="hybridMultilevel"/>
    <w:tmpl w:val="8D9C00CC"/>
    <w:lvl w:ilvl="0" w:tplc="999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B565F7"/>
    <w:multiLevelType w:val="hybridMultilevel"/>
    <w:tmpl w:val="857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D10F5A"/>
    <w:multiLevelType w:val="hybridMultilevel"/>
    <w:tmpl w:val="26F87D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E042B1"/>
    <w:multiLevelType w:val="hybridMultilevel"/>
    <w:tmpl w:val="8194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9531A"/>
    <w:multiLevelType w:val="hybridMultilevel"/>
    <w:tmpl w:val="8904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54B77"/>
    <w:multiLevelType w:val="hybridMultilevel"/>
    <w:tmpl w:val="92EC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23C76"/>
    <w:multiLevelType w:val="hybridMultilevel"/>
    <w:tmpl w:val="5E0C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C6005"/>
    <w:multiLevelType w:val="hybridMultilevel"/>
    <w:tmpl w:val="ECB69CE2"/>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C46325"/>
    <w:multiLevelType w:val="hybridMultilevel"/>
    <w:tmpl w:val="DB78168C"/>
    <w:lvl w:ilvl="0" w:tplc="0F1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41A30EC"/>
    <w:multiLevelType w:val="hybridMultilevel"/>
    <w:tmpl w:val="1E94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64CE2"/>
    <w:multiLevelType w:val="hybridMultilevel"/>
    <w:tmpl w:val="8F0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B907F6F"/>
    <w:multiLevelType w:val="hybridMultilevel"/>
    <w:tmpl w:val="2F08BF48"/>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3003B"/>
    <w:multiLevelType w:val="hybridMultilevel"/>
    <w:tmpl w:val="FB7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A11C2"/>
    <w:multiLevelType w:val="hybridMultilevel"/>
    <w:tmpl w:val="D0A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0969EF"/>
    <w:multiLevelType w:val="hybridMultilevel"/>
    <w:tmpl w:val="47DE7378"/>
    <w:lvl w:ilvl="0" w:tplc="084EFF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06F1047"/>
    <w:multiLevelType w:val="hybridMultilevel"/>
    <w:tmpl w:val="B0D0D1E4"/>
    <w:lvl w:ilvl="0" w:tplc="B23C48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7F74E7"/>
    <w:multiLevelType w:val="hybridMultilevel"/>
    <w:tmpl w:val="FF56129C"/>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1367D"/>
    <w:multiLevelType w:val="hybridMultilevel"/>
    <w:tmpl w:val="19E4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E34BF1"/>
    <w:multiLevelType w:val="hybridMultilevel"/>
    <w:tmpl w:val="E990B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2"/>
  </w:num>
  <w:num w:numId="3">
    <w:abstractNumId w:val="3"/>
  </w:num>
  <w:num w:numId="4">
    <w:abstractNumId w:val="12"/>
  </w:num>
  <w:num w:numId="5">
    <w:abstractNumId w:val="26"/>
  </w:num>
  <w:num w:numId="6">
    <w:abstractNumId w:val="36"/>
  </w:num>
  <w:num w:numId="7">
    <w:abstractNumId w:val="14"/>
  </w:num>
  <w:num w:numId="8">
    <w:abstractNumId w:val="7"/>
  </w:num>
  <w:num w:numId="9">
    <w:abstractNumId w:val="31"/>
  </w:num>
  <w:num w:numId="10">
    <w:abstractNumId w:val="28"/>
  </w:num>
  <w:num w:numId="11">
    <w:abstractNumId w:val="33"/>
  </w:num>
  <w:num w:numId="12">
    <w:abstractNumId w:val="11"/>
  </w:num>
  <w:num w:numId="13">
    <w:abstractNumId w:val="21"/>
  </w:num>
  <w:num w:numId="14">
    <w:abstractNumId w:val="27"/>
  </w:num>
  <w:num w:numId="15">
    <w:abstractNumId w:val="13"/>
  </w:num>
  <w:num w:numId="16">
    <w:abstractNumId w:val="0"/>
  </w:num>
  <w:num w:numId="17">
    <w:abstractNumId w:val="6"/>
  </w:num>
  <w:num w:numId="18">
    <w:abstractNumId w:val="24"/>
  </w:num>
  <w:num w:numId="19">
    <w:abstractNumId w:val="25"/>
  </w:num>
  <w:num w:numId="20">
    <w:abstractNumId w:val="30"/>
  </w:num>
  <w:num w:numId="21">
    <w:abstractNumId w:val="15"/>
  </w:num>
  <w:num w:numId="22">
    <w:abstractNumId w:val="35"/>
  </w:num>
  <w:num w:numId="23">
    <w:abstractNumId w:val="20"/>
  </w:num>
  <w:num w:numId="24">
    <w:abstractNumId w:val="8"/>
  </w:num>
  <w:num w:numId="25">
    <w:abstractNumId w:val="29"/>
  </w:num>
  <w:num w:numId="26">
    <w:abstractNumId w:val="34"/>
  </w:num>
  <w:num w:numId="27">
    <w:abstractNumId w:val="19"/>
  </w:num>
  <w:num w:numId="28">
    <w:abstractNumId w:val="23"/>
  </w:num>
  <w:num w:numId="29">
    <w:abstractNumId w:val="17"/>
  </w:num>
  <w:num w:numId="30">
    <w:abstractNumId w:val="5"/>
  </w:num>
  <w:num w:numId="31">
    <w:abstractNumId w:val="4"/>
  </w:num>
  <w:num w:numId="32">
    <w:abstractNumId w:val="16"/>
  </w:num>
  <w:num w:numId="33">
    <w:abstractNumId w:val="32"/>
  </w:num>
  <w:num w:numId="34">
    <w:abstractNumId w:val="1"/>
  </w:num>
  <w:num w:numId="35">
    <w:abstractNumId w:val="18"/>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0E71"/>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75A8F"/>
    <w:rsid w:val="00183EE6"/>
    <w:rsid w:val="001923B7"/>
    <w:rsid w:val="001A3993"/>
    <w:rsid w:val="001C3C4C"/>
    <w:rsid w:val="001D08EB"/>
    <w:rsid w:val="001D4092"/>
    <w:rsid w:val="001E6359"/>
    <w:rsid w:val="001F3CE3"/>
    <w:rsid w:val="00202E87"/>
    <w:rsid w:val="0023114E"/>
    <w:rsid w:val="002426DC"/>
    <w:rsid w:val="0025190F"/>
    <w:rsid w:val="00255841"/>
    <w:rsid w:val="00257475"/>
    <w:rsid w:val="00264C19"/>
    <w:rsid w:val="00267931"/>
    <w:rsid w:val="002749AD"/>
    <w:rsid w:val="00275084"/>
    <w:rsid w:val="002910C2"/>
    <w:rsid w:val="002A0EB6"/>
    <w:rsid w:val="002A43D8"/>
    <w:rsid w:val="002B0362"/>
    <w:rsid w:val="002B1B43"/>
    <w:rsid w:val="002D180E"/>
    <w:rsid w:val="002D1BC4"/>
    <w:rsid w:val="002D7D02"/>
    <w:rsid w:val="002E125D"/>
    <w:rsid w:val="002E186E"/>
    <w:rsid w:val="0034690B"/>
    <w:rsid w:val="0035289E"/>
    <w:rsid w:val="00353FED"/>
    <w:rsid w:val="003639BA"/>
    <w:rsid w:val="00363ADC"/>
    <w:rsid w:val="00372889"/>
    <w:rsid w:val="00377A1A"/>
    <w:rsid w:val="003801E5"/>
    <w:rsid w:val="003833EB"/>
    <w:rsid w:val="0038548A"/>
    <w:rsid w:val="00385F91"/>
    <w:rsid w:val="00393D3B"/>
    <w:rsid w:val="00395BFB"/>
    <w:rsid w:val="00397B75"/>
    <w:rsid w:val="003B0C43"/>
    <w:rsid w:val="003C69BE"/>
    <w:rsid w:val="003D3976"/>
    <w:rsid w:val="003E5D8E"/>
    <w:rsid w:val="003F0B8B"/>
    <w:rsid w:val="003F18A7"/>
    <w:rsid w:val="003F6D2C"/>
    <w:rsid w:val="00400F23"/>
    <w:rsid w:val="00421FE6"/>
    <w:rsid w:val="00423674"/>
    <w:rsid w:val="00480AD1"/>
    <w:rsid w:val="004A319A"/>
    <w:rsid w:val="004A35D7"/>
    <w:rsid w:val="004B44F6"/>
    <w:rsid w:val="004C4774"/>
    <w:rsid w:val="004D0E8C"/>
    <w:rsid w:val="004D496A"/>
    <w:rsid w:val="004D5C3E"/>
    <w:rsid w:val="004F7140"/>
    <w:rsid w:val="00501846"/>
    <w:rsid w:val="00504766"/>
    <w:rsid w:val="005117AF"/>
    <w:rsid w:val="005137D3"/>
    <w:rsid w:val="00515B8D"/>
    <w:rsid w:val="00517A20"/>
    <w:rsid w:val="00532554"/>
    <w:rsid w:val="00547529"/>
    <w:rsid w:val="00563485"/>
    <w:rsid w:val="005728FC"/>
    <w:rsid w:val="00581897"/>
    <w:rsid w:val="005827BE"/>
    <w:rsid w:val="00582C93"/>
    <w:rsid w:val="00592F06"/>
    <w:rsid w:val="005A3652"/>
    <w:rsid w:val="005A76BD"/>
    <w:rsid w:val="005A77C5"/>
    <w:rsid w:val="005C3816"/>
    <w:rsid w:val="005D0918"/>
    <w:rsid w:val="005E2B60"/>
    <w:rsid w:val="005E5909"/>
    <w:rsid w:val="005F29E0"/>
    <w:rsid w:val="00633360"/>
    <w:rsid w:val="006422ED"/>
    <w:rsid w:val="00652B0B"/>
    <w:rsid w:val="00654AAA"/>
    <w:rsid w:val="00657DCE"/>
    <w:rsid w:val="00673852"/>
    <w:rsid w:val="00685F04"/>
    <w:rsid w:val="00691431"/>
    <w:rsid w:val="006A0807"/>
    <w:rsid w:val="006A331C"/>
    <w:rsid w:val="006B0A69"/>
    <w:rsid w:val="006B5B69"/>
    <w:rsid w:val="006C33CE"/>
    <w:rsid w:val="006C40C8"/>
    <w:rsid w:val="006C40CD"/>
    <w:rsid w:val="006D1D13"/>
    <w:rsid w:val="006D52E4"/>
    <w:rsid w:val="006E3028"/>
    <w:rsid w:val="006F243E"/>
    <w:rsid w:val="00701E97"/>
    <w:rsid w:val="00713FB1"/>
    <w:rsid w:val="00720911"/>
    <w:rsid w:val="007266ED"/>
    <w:rsid w:val="007461B2"/>
    <w:rsid w:val="007470D1"/>
    <w:rsid w:val="00754055"/>
    <w:rsid w:val="0076508A"/>
    <w:rsid w:val="007650BD"/>
    <w:rsid w:val="0076781D"/>
    <w:rsid w:val="007708CC"/>
    <w:rsid w:val="0077754E"/>
    <w:rsid w:val="007A46B9"/>
    <w:rsid w:val="007B238D"/>
    <w:rsid w:val="007B2CDD"/>
    <w:rsid w:val="007B3E70"/>
    <w:rsid w:val="007C4E4F"/>
    <w:rsid w:val="007C5FB2"/>
    <w:rsid w:val="007E0E21"/>
    <w:rsid w:val="007E2274"/>
    <w:rsid w:val="00801929"/>
    <w:rsid w:val="00811247"/>
    <w:rsid w:val="0081321F"/>
    <w:rsid w:val="00820B6D"/>
    <w:rsid w:val="00824038"/>
    <w:rsid w:val="00827A58"/>
    <w:rsid w:val="00827B7C"/>
    <w:rsid w:val="008336F7"/>
    <w:rsid w:val="00853ECE"/>
    <w:rsid w:val="008864BC"/>
    <w:rsid w:val="008A6775"/>
    <w:rsid w:val="008B0BAC"/>
    <w:rsid w:val="008C4347"/>
    <w:rsid w:val="008D2B7F"/>
    <w:rsid w:val="008D3B57"/>
    <w:rsid w:val="008F198C"/>
    <w:rsid w:val="008F5779"/>
    <w:rsid w:val="009063C1"/>
    <w:rsid w:val="0090798C"/>
    <w:rsid w:val="00915AE3"/>
    <w:rsid w:val="00921D1E"/>
    <w:rsid w:val="00932E86"/>
    <w:rsid w:val="00940C80"/>
    <w:rsid w:val="00944F32"/>
    <w:rsid w:val="00945FED"/>
    <w:rsid w:val="009463A9"/>
    <w:rsid w:val="00946785"/>
    <w:rsid w:val="00960B3D"/>
    <w:rsid w:val="00982137"/>
    <w:rsid w:val="00990949"/>
    <w:rsid w:val="0099478E"/>
    <w:rsid w:val="009A0B9C"/>
    <w:rsid w:val="009A1CBC"/>
    <w:rsid w:val="009A310B"/>
    <w:rsid w:val="009A64C6"/>
    <w:rsid w:val="009B02DB"/>
    <w:rsid w:val="009B2C1A"/>
    <w:rsid w:val="009B6ADB"/>
    <w:rsid w:val="009C2F84"/>
    <w:rsid w:val="009C3898"/>
    <w:rsid w:val="009C46B8"/>
    <w:rsid w:val="009C7B25"/>
    <w:rsid w:val="009E36FC"/>
    <w:rsid w:val="009E5819"/>
    <w:rsid w:val="009E5B5B"/>
    <w:rsid w:val="009E5CDA"/>
    <w:rsid w:val="009F7984"/>
    <w:rsid w:val="00A1147D"/>
    <w:rsid w:val="00A129D3"/>
    <w:rsid w:val="00A148ED"/>
    <w:rsid w:val="00A202EA"/>
    <w:rsid w:val="00A36DC7"/>
    <w:rsid w:val="00A41341"/>
    <w:rsid w:val="00A502F8"/>
    <w:rsid w:val="00A5322F"/>
    <w:rsid w:val="00A65FA6"/>
    <w:rsid w:val="00A66110"/>
    <w:rsid w:val="00A7077A"/>
    <w:rsid w:val="00A90C7B"/>
    <w:rsid w:val="00A96F58"/>
    <w:rsid w:val="00A975C5"/>
    <w:rsid w:val="00AA508C"/>
    <w:rsid w:val="00B001C6"/>
    <w:rsid w:val="00B008A9"/>
    <w:rsid w:val="00B1208E"/>
    <w:rsid w:val="00B12C24"/>
    <w:rsid w:val="00B16EE7"/>
    <w:rsid w:val="00B22419"/>
    <w:rsid w:val="00B2277E"/>
    <w:rsid w:val="00B31DC3"/>
    <w:rsid w:val="00B3378A"/>
    <w:rsid w:val="00B34585"/>
    <w:rsid w:val="00B37EE1"/>
    <w:rsid w:val="00B54BB3"/>
    <w:rsid w:val="00B57B43"/>
    <w:rsid w:val="00B57B64"/>
    <w:rsid w:val="00B6054F"/>
    <w:rsid w:val="00B80667"/>
    <w:rsid w:val="00B84154"/>
    <w:rsid w:val="00B9107E"/>
    <w:rsid w:val="00B91A13"/>
    <w:rsid w:val="00B95918"/>
    <w:rsid w:val="00BA1814"/>
    <w:rsid w:val="00BA608B"/>
    <w:rsid w:val="00BB05EE"/>
    <w:rsid w:val="00BB36D6"/>
    <w:rsid w:val="00BF1D00"/>
    <w:rsid w:val="00C40983"/>
    <w:rsid w:val="00C4356A"/>
    <w:rsid w:val="00C459F9"/>
    <w:rsid w:val="00C61175"/>
    <w:rsid w:val="00C65061"/>
    <w:rsid w:val="00C7280A"/>
    <w:rsid w:val="00C742EE"/>
    <w:rsid w:val="00C817B6"/>
    <w:rsid w:val="00C95034"/>
    <w:rsid w:val="00CA5C8A"/>
    <w:rsid w:val="00CB2892"/>
    <w:rsid w:val="00CB2B0A"/>
    <w:rsid w:val="00CD11AE"/>
    <w:rsid w:val="00CE0D8B"/>
    <w:rsid w:val="00CE290C"/>
    <w:rsid w:val="00CE3FD8"/>
    <w:rsid w:val="00CE40FD"/>
    <w:rsid w:val="00CE6B12"/>
    <w:rsid w:val="00CF5B39"/>
    <w:rsid w:val="00D15A43"/>
    <w:rsid w:val="00D30890"/>
    <w:rsid w:val="00D5163E"/>
    <w:rsid w:val="00D559EB"/>
    <w:rsid w:val="00D7742E"/>
    <w:rsid w:val="00D778E3"/>
    <w:rsid w:val="00D866DA"/>
    <w:rsid w:val="00D9616F"/>
    <w:rsid w:val="00DA4594"/>
    <w:rsid w:val="00DC622A"/>
    <w:rsid w:val="00DD42AD"/>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EE1124"/>
    <w:rsid w:val="00EE5A07"/>
    <w:rsid w:val="00EF2D59"/>
    <w:rsid w:val="00EF4B76"/>
    <w:rsid w:val="00F02696"/>
    <w:rsid w:val="00F23248"/>
    <w:rsid w:val="00F36EF9"/>
    <w:rsid w:val="00F4018C"/>
    <w:rsid w:val="00F51934"/>
    <w:rsid w:val="00F5200F"/>
    <w:rsid w:val="00F61BA5"/>
    <w:rsid w:val="00F73FC7"/>
    <w:rsid w:val="00F9294E"/>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19A0BA-954D-4B68-93C1-6B02F137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923B7"/>
    <w:rPr>
      <w:color w:val="0000FF" w:themeColor="hyperlink"/>
      <w:u w:val="single"/>
    </w:rPr>
  </w:style>
  <w:style w:type="paragraph" w:styleId="NormalWeb">
    <w:name w:val="Normal (Web)"/>
    <w:basedOn w:val="Normal"/>
    <w:uiPriority w:val="99"/>
    <w:semiHidden/>
    <w:unhideWhenUsed/>
    <w:rsid w:val="00A96F58"/>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22619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5771118">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92935438">
      <w:bodyDiv w:val="1"/>
      <w:marLeft w:val="0"/>
      <w:marRight w:val="0"/>
      <w:marTop w:val="0"/>
      <w:marBottom w:val="0"/>
      <w:divBdr>
        <w:top w:val="none" w:sz="0" w:space="0" w:color="auto"/>
        <w:left w:val="none" w:sz="0" w:space="0" w:color="auto"/>
        <w:bottom w:val="none" w:sz="0" w:space="0" w:color="auto"/>
        <w:right w:val="none" w:sz="0" w:space="0" w:color="auto"/>
      </w:divBdr>
      <w:divsChild>
        <w:div w:id="588660431">
          <w:marLeft w:val="0"/>
          <w:marRight w:val="0"/>
          <w:marTop w:val="0"/>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199780675">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98973913">
      <w:bodyDiv w:val="1"/>
      <w:marLeft w:val="0"/>
      <w:marRight w:val="0"/>
      <w:marTop w:val="0"/>
      <w:marBottom w:val="0"/>
      <w:divBdr>
        <w:top w:val="none" w:sz="0" w:space="0" w:color="auto"/>
        <w:left w:val="none" w:sz="0" w:space="0" w:color="auto"/>
        <w:bottom w:val="none" w:sz="0" w:space="0" w:color="auto"/>
        <w:right w:val="none" w:sz="0" w:space="0" w:color="auto"/>
      </w:divBdr>
      <w:divsChild>
        <w:div w:id="72316875">
          <w:marLeft w:val="0"/>
          <w:marRight w:val="0"/>
          <w:marTop w:val="0"/>
          <w:marBottom w:val="0"/>
          <w:divBdr>
            <w:top w:val="none" w:sz="0" w:space="0" w:color="auto"/>
            <w:left w:val="none" w:sz="0" w:space="0" w:color="auto"/>
            <w:bottom w:val="none" w:sz="0" w:space="0" w:color="auto"/>
            <w:right w:val="none" w:sz="0" w:space="0" w:color="auto"/>
          </w:divBdr>
        </w:div>
        <w:div w:id="1154834427">
          <w:marLeft w:val="0"/>
          <w:marRight w:val="0"/>
          <w:marTop w:val="0"/>
          <w:marBottom w:val="0"/>
          <w:divBdr>
            <w:top w:val="none" w:sz="0" w:space="0" w:color="auto"/>
            <w:left w:val="none" w:sz="0" w:space="0" w:color="auto"/>
            <w:bottom w:val="none" w:sz="0" w:space="0" w:color="auto"/>
            <w:right w:val="none" w:sz="0" w:space="0" w:color="auto"/>
          </w:divBdr>
        </w:div>
        <w:div w:id="881399547">
          <w:marLeft w:val="0"/>
          <w:marRight w:val="0"/>
          <w:marTop w:val="0"/>
          <w:marBottom w:val="0"/>
          <w:divBdr>
            <w:top w:val="none" w:sz="0" w:space="0" w:color="auto"/>
            <w:left w:val="none" w:sz="0" w:space="0" w:color="auto"/>
            <w:bottom w:val="none" w:sz="0" w:space="0" w:color="auto"/>
            <w:right w:val="none" w:sz="0" w:space="0" w:color="auto"/>
          </w:divBdr>
        </w:div>
        <w:div w:id="969557447">
          <w:marLeft w:val="0"/>
          <w:marRight w:val="0"/>
          <w:marTop w:val="0"/>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image" Target="media/image1.png"/><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yperlink" Target="https://2.bp.blogspot.com/-N8Y6aQ6id9U/W4-04UIC7xI/AAAAAAAAC0s/OqjCUMmg_XgjujDzJ9eMwdGkSh5KRhPLgCLcBGAs/s1600/retribuci%C3%B3n+factores+productivos.png"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E82F90-ABDA-4926-BCD9-11FA79B3F843}"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s-ES"/>
        </a:p>
      </dgm:t>
    </dgm:pt>
    <dgm:pt modelId="{E6293D38-9DCD-4AAC-BDCD-9DC42BED50A0}">
      <dgm:prSet phldrT="[Texto]"/>
      <dgm:spPr/>
      <dgm:t>
        <a:bodyPr/>
        <a:lstStyle/>
        <a:p>
          <a:r>
            <a:rPr lang="es-ES"/>
            <a:t>CIRCULACIÓN </a:t>
          </a:r>
        </a:p>
      </dgm:t>
    </dgm:pt>
    <dgm:pt modelId="{CD82D3AC-6D0C-46EE-9A3E-AF62ABC4B529}" type="parTrans" cxnId="{CCADCF4D-9491-417A-B091-118632148E01}">
      <dgm:prSet/>
      <dgm:spPr/>
      <dgm:t>
        <a:bodyPr/>
        <a:lstStyle/>
        <a:p>
          <a:endParaRPr lang="es-ES"/>
        </a:p>
      </dgm:t>
    </dgm:pt>
    <dgm:pt modelId="{D48A701B-D7CA-4714-A1A5-D787C2A0F85F}" type="sibTrans" cxnId="{CCADCF4D-9491-417A-B091-118632148E01}">
      <dgm:prSet/>
      <dgm:spPr/>
      <dgm:t>
        <a:bodyPr/>
        <a:lstStyle/>
        <a:p>
          <a:endParaRPr lang="es-ES"/>
        </a:p>
      </dgm:t>
    </dgm:pt>
    <dgm:pt modelId="{F49295A3-84D4-4BCE-B105-C551BA4F9FFD}">
      <dgm:prSet phldrT="[Texto]"/>
      <dgm:spPr/>
      <dgm:t>
        <a:bodyPr/>
        <a:lstStyle/>
        <a:p>
          <a:r>
            <a:rPr lang="es-ES"/>
            <a:t>DITRIBUCIÓN </a:t>
          </a:r>
        </a:p>
      </dgm:t>
    </dgm:pt>
    <dgm:pt modelId="{6AE9EEFD-4A89-4CD0-BB16-502A7B1E4B45}" type="parTrans" cxnId="{A017E313-1467-46BF-A12C-989A60D8E50D}">
      <dgm:prSet/>
      <dgm:spPr/>
      <dgm:t>
        <a:bodyPr/>
        <a:lstStyle/>
        <a:p>
          <a:endParaRPr lang="es-ES"/>
        </a:p>
      </dgm:t>
    </dgm:pt>
    <dgm:pt modelId="{91A4E8AD-FDE0-406C-9C84-74E1B837F636}" type="sibTrans" cxnId="{A017E313-1467-46BF-A12C-989A60D8E50D}">
      <dgm:prSet/>
      <dgm:spPr/>
      <dgm:t>
        <a:bodyPr/>
        <a:lstStyle/>
        <a:p>
          <a:endParaRPr lang="es-ES"/>
        </a:p>
      </dgm:t>
    </dgm:pt>
    <dgm:pt modelId="{0DE40677-2B63-48FA-BA88-741EA817733C}">
      <dgm:prSet phldrT="[Texto]"/>
      <dgm:spPr/>
      <dgm:t>
        <a:bodyPr/>
        <a:lstStyle/>
        <a:p>
          <a:r>
            <a:rPr lang="es-ES"/>
            <a:t>CONSUMO </a:t>
          </a:r>
        </a:p>
      </dgm:t>
    </dgm:pt>
    <dgm:pt modelId="{C59D5EF6-AB04-49F4-BB3C-FD07B6449BF5}" type="parTrans" cxnId="{DAD0B217-5C54-4133-9826-A0410AC167CC}">
      <dgm:prSet/>
      <dgm:spPr/>
      <dgm:t>
        <a:bodyPr/>
        <a:lstStyle/>
        <a:p>
          <a:endParaRPr lang="es-ES"/>
        </a:p>
      </dgm:t>
    </dgm:pt>
    <dgm:pt modelId="{1E38DD52-2D64-4DA5-BB72-AF503F96051C}" type="sibTrans" cxnId="{DAD0B217-5C54-4133-9826-A0410AC167CC}">
      <dgm:prSet/>
      <dgm:spPr/>
      <dgm:t>
        <a:bodyPr/>
        <a:lstStyle/>
        <a:p>
          <a:endParaRPr lang="es-ES"/>
        </a:p>
      </dgm:t>
    </dgm:pt>
    <dgm:pt modelId="{D5E9D55B-23C7-495F-9636-77E655BBE683}">
      <dgm:prSet phldrT="[Texto]"/>
      <dgm:spPr/>
      <dgm:t>
        <a:bodyPr/>
        <a:lstStyle/>
        <a:p>
          <a:r>
            <a:rPr lang="es-ES"/>
            <a:t>INVERSIÓN </a:t>
          </a:r>
        </a:p>
      </dgm:t>
    </dgm:pt>
    <dgm:pt modelId="{A05B6255-3D29-4E8B-A8E1-7B8409F3A029}" type="parTrans" cxnId="{AED4B57E-4689-4875-8789-C86F21F85F62}">
      <dgm:prSet/>
      <dgm:spPr/>
      <dgm:t>
        <a:bodyPr/>
        <a:lstStyle/>
        <a:p>
          <a:endParaRPr lang="es-ES"/>
        </a:p>
      </dgm:t>
    </dgm:pt>
    <dgm:pt modelId="{060689D9-5606-440C-A0C6-195884CE73AF}" type="sibTrans" cxnId="{AED4B57E-4689-4875-8789-C86F21F85F62}">
      <dgm:prSet/>
      <dgm:spPr/>
      <dgm:t>
        <a:bodyPr/>
        <a:lstStyle/>
        <a:p>
          <a:endParaRPr lang="es-ES"/>
        </a:p>
      </dgm:t>
    </dgm:pt>
    <dgm:pt modelId="{F2C3019C-4F2D-4B27-938C-F91261BBC38E}">
      <dgm:prSet phldrT="[Texto]"/>
      <dgm:spPr/>
      <dgm:t>
        <a:bodyPr/>
        <a:lstStyle/>
        <a:p>
          <a:r>
            <a:rPr lang="es-ES"/>
            <a:t>PRODUCCIÓN </a:t>
          </a:r>
        </a:p>
      </dgm:t>
    </dgm:pt>
    <dgm:pt modelId="{1BBDFA37-2193-4825-8092-8C749FFC0CF4}" type="parTrans" cxnId="{98DF947C-6DF9-463A-9E32-7B73CA388E1F}">
      <dgm:prSet/>
      <dgm:spPr/>
      <dgm:t>
        <a:bodyPr/>
        <a:lstStyle/>
        <a:p>
          <a:endParaRPr lang="es-ES"/>
        </a:p>
      </dgm:t>
    </dgm:pt>
    <dgm:pt modelId="{FF68A8BA-1B04-4CEA-955D-8D99111F41E3}" type="sibTrans" cxnId="{98DF947C-6DF9-463A-9E32-7B73CA388E1F}">
      <dgm:prSet/>
      <dgm:spPr/>
      <dgm:t>
        <a:bodyPr/>
        <a:lstStyle/>
        <a:p>
          <a:endParaRPr lang="es-ES"/>
        </a:p>
      </dgm:t>
    </dgm:pt>
    <dgm:pt modelId="{9AF2308D-0266-4CE7-93B0-519898374E89}" type="pres">
      <dgm:prSet presAssocID="{F0E82F90-ABDA-4926-BCD9-11FA79B3F843}" presName="cycle" presStyleCnt="0">
        <dgm:presLayoutVars>
          <dgm:dir/>
          <dgm:resizeHandles val="exact"/>
        </dgm:presLayoutVars>
      </dgm:prSet>
      <dgm:spPr/>
      <dgm:t>
        <a:bodyPr/>
        <a:lstStyle/>
        <a:p>
          <a:endParaRPr lang="es-ES"/>
        </a:p>
      </dgm:t>
    </dgm:pt>
    <dgm:pt modelId="{7A9D35C5-7BA3-41CB-AC88-E458B2A5F739}" type="pres">
      <dgm:prSet presAssocID="{E6293D38-9DCD-4AAC-BDCD-9DC42BED50A0}" presName="node" presStyleLbl="node1" presStyleIdx="0" presStyleCnt="5" custScaleY="86145">
        <dgm:presLayoutVars>
          <dgm:bulletEnabled val="1"/>
        </dgm:presLayoutVars>
      </dgm:prSet>
      <dgm:spPr/>
      <dgm:t>
        <a:bodyPr/>
        <a:lstStyle/>
        <a:p>
          <a:endParaRPr lang="es-ES"/>
        </a:p>
      </dgm:t>
    </dgm:pt>
    <dgm:pt modelId="{549EBC53-960D-4DF0-95EE-2A7B638D4E19}" type="pres">
      <dgm:prSet presAssocID="{D48A701B-D7CA-4714-A1A5-D787C2A0F85F}" presName="sibTrans" presStyleLbl="sibTrans2D1" presStyleIdx="0" presStyleCnt="5"/>
      <dgm:spPr/>
      <dgm:t>
        <a:bodyPr/>
        <a:lstStyle/>
        <a:p>
          <a:endParaRPr lang="es-ES"/>
        </a:p>
      </dgm:t>
    </dgm:pt>
    <dgm:pt modelId="{E66168C1-1249-4B6A-B099-BBB738371380}" type="pres">
      <dgm:prSet presAssocID="{D48A701B-D7CA-4714-A1A5-D787C2A0F85F}" presName="connectorText" presStyleLbl="sibTrans2D1" presStyleIdx="0" presStyleCnt="5"/>
      <dgm:spPr/>
      <dgm:t>
        <a:bodyPr/>
        <a:lstStyle/>
        <a:p>
          <a:endParaRPr lang="es-ES"/>
        </a:p>
      </dgm:t>
    </dgm:pt>
    <dgm:pt modelId="{6F8EF39E-D0EC-4593-8217-85332E3B6A21}" type="pres">
      <dgm:prSet presAssocID="{F49295A3-84D4-4BCE-B105-C551BA4F9FFD}" presName="node" presStyleLbl="node1" presStyleIdx="1" presStyleCnt="5">
        <dgm:presLayoutVars>
          <dgm:bulletEnabled val="1"/>
        </dgm:presLayoutVars>
      </dgm:prSet>
      <dgm:spPr/>
      <dgm:t>
        <a:bodyPr/>
        <a:lstStyle/>
        <a:p>
          <a:endParaRPr lang="es-ES"/>
        </a:p>
      </dgm:t>
    </dgm:pt>
    <dgm:pt modelId="{CB469547-B74B-4975-8FF2-BCFA03B2D58B}" type="pres">
      <dgm:prSet presAssocID="{91A4E8AD-FDE0-406C-9C84-74E1B837F636}" presName="sibTrans" presStyleLbl="sibTrans2D1" presStyleIdx="1" presStyleCnt="5"/>
      <dgm:spPr/>
      <dgm:t>
        <a:bodyPr/>
        <a:lstStyle/>
        <a:p>
          <a:endParaRPr lang="es-ES"/>
        </a:p>
      </dgm:t>
    </dgm:pt>
    <dgm:pt modelId="{1BDBA57E-482A-43BC-9BFA-0164A85F7B5F}" type="pres">
      <dgm:prSet presAssocID="{91A4E8AD-FDE0-406C-9C84-74E1B837F636}" presName="connectorText" presStyleLbl="sibTrans2D1" presStyleIdx="1" presStyleCnt="5"/>
      <dgm:spPr/>
      <dgm:t>
        <a:bodyPr/>
        <a:lstStyle/>
        <a:p>
          <a:endParaRPr lang="es-ES"/>
        </a:p>
      </dgm:t>
    </dgm:pt>
    <dgm:pt modelId="{6F19D57D-80FE-4C3D-B256-E263E407DA2C}" type="pres">
      <dgm:prSet presAssocID="{0DE40677-2B63-48FA-BA88-741EA817733C}" presName="node" presStyleLbl="node1" presStyleIdx="2" presStyleCnt="5" custRadScaleRad="101539" custRadScaleInc="1745">
        <dgm:presLayoutVars>
          <dgm:bulletEnabled val="1"/>
        </dgm:presLayoutVars>
      </dgm:prSet>
      <dgm:spPr/>
      <dgm:t>
        <a:bodyPr/>
        <a:lstStyle/>
        <a:p>
          <a:endParaRPr lang="es-ES"/>
        </a:p>
      </dgm:t>
    </dgm:pt>
    <dgm:pt modelId="{809A9DB4-2AA1-40AB-8E12-B6D3F4711245}" type="pres">
      <dgm:prSet presAssocID="{1E38DD52-2D64-4DA5-BB72-AF503F96051C}" presName="sibTrans" presStyleLbl="sibTrans2D1" presStyleIdx="2" presStyleCnt="5"/>
      <dgm:spPr/>
      <dgm:t>
        <a:bodyPr/>
        <a:lstStyle/>
        <a:p>
          <a:endParaRPr lang="es-ES"/>
        </a:p>
      </dgm:t>
    </dgm:pt>
    <dgm:pt modelId="{61CC0C39-4463-42FF-A727-5E07FBF6D35F}" type="pres">
      <dgm:prSet presAssocID="{1E38DD52-2D64-4DA5-BB72-AF503F96051C}" presName="connectorText" presStyleLbl="sibTrans2D1" presStyleIdx="2" presStyleCnt="5"/>
      <dgm:spPr/>
      <dgm:t>
        <a:bodyPr/>
        <a:lstStyle/>
        <a:p>
          <a:endParaRPr lang="es-ES"/>
        </a:p>
      </dgm:t>
    </dgm:pt>
    <dgm:pt modelId="{0B5551A7-7D01-44EE-BBC7-EFC27A3CFD31}" type="pres">
      <dgm:prSet presAssocID="{D5E9D55B-23C7-495F-9636-77E655BBE683}" presName="node" presStyleLbl="node1" presStyleIdx="3" presStyleCnt="5">
        <dgm:presLayoutVars>
          <dgm:bulletEnabled val="1"/>
        </dgm:presLayoutVars>
      </dgm:prSet>
      <dgm:spPr/>
      <dgm:t>
        <a:bodyPr/>
        <a:lstStyle/>
        <a:p>
          <a:endParaRPr lang="es-ES"/>
        </a:p>
      </dgm:t>
    </dgm:pt>
    <dgm:pt modelId="{8B8A66BB-E544-4076-8B95-6E1502A8045F}" type="pres">
      <dgm:prSet presAssocID="{060689D9-5606-440C-A0C6-195884CE73AF}" presName="sibTrans" presStyleLbl="sibTrans2D1" presStyleIdx="3" presStyleCnt="5"/>
      <dgm:spPr/>
      <dgm:t>
        <a:bodyPr/>
        <a:lstStyle/>
        <a:p>
          <a:endParaRPr lang="es-ES"/>
        </a:p>
      </dgm:t>
    </dgm:pt>
    <dgm:pt modelId="{CE9CF393-A5D1-496D-B601-6FE657D011CD}" type="pres">
      <dgm:prSet presAssocID="{060689D9-5606-440C-A0C6-195884CE73AF}" presName="connectorText" presStyleLbl="sibTrans2D1" presStyleIdx="3" presStyleCnt="5"/>
      <dgm:spPr/>
      <dgm:t>
        <a:bodyPr/>
        <a:lstStyle/>
        <a:p>
          <a:endParaRPr lang="es-ES"/>
        </a:p>
      </dgm:t>
    </dgm:pt>
    <dgm:pt modelId="{9050FC74-4E8D-4F8F-A179-C19890ADCD1A}" type="pres">
      <dgm:prSet presAssocID="{F2C3019C-4F2D-4B27-938C-F91261BBC38E}" presName="node" presStyleLbl="node1" presStyleIdx="4" presStyleCnt="5">
        <dgm:presLayoutVars>
          <dgm:bulletEnabled val="1"/>
        </dgm:presLayoutVars>
      </dgm:prSet>
      <dgm:spPr/>
      <dgm:t>
        <a:bodyPr/>
        <a:lstStyle/>
        <a:p>
          <a:endParaRPr lang="es-ES"/>
        </a:p>
      </dgm:t>
    </dgm:pt>
    <dgm:pt modelId="{05BFC174-ACE4-467B-88B2-33FFED1D5436}" type="pres">
      <dgm:prSet presAssocID="{FF68A8BA-1B04-4CEA-955D-8D99111F41E3}" presName="sibTrans" presStyleLbl="sibTrans2D1" presStyleIdx="4" presStyleCnt="5"/>
      <dgm:spPr/>
      <dgm:t>
        <a:bodyPr/>
        <a:lstStyle/>
        <a:p>
          <a:endParaRPr lang="es-ES"/>
        </a:p>
      </dgm:t>
    </dgm:pt>
    <dgm:pt modelId="{A2B6B4FD-1E3A-44A6-907B-C5C0DF6F085B}" type="pres">
      <dgm:prSet presAssocID="{FF68A8BA-1B04-4CEA-955D-8D99111F41E3}" presName="connectorText" presStyleLbl="sibTrans2D1" presStyleIdx="4" presStyleCnt="5"/>
      <dgm:spPr/>
      <dgm:t>
        <a:bodyPr/>
        <a:lstStyle/>
        <a:p>
          <a:endParaRPr lang="es-ES"/>
        </a:p>
      </dgm:t>
    </dgm:pt>
  </dgm:ptLst>
  <dgm:cxnLst>
    <dgm:cxn modelId="{A8F3401B-D64F-4C82-97BA-98962B95A9ED}" type="presOf" srcId="{0DE40677-2B63-48FA-BA88-741EA817733C}" destId="{6F19D57D-80FE-4C3D-B256-E263E407DA2C}" srcOrd="0" destOrd="0" presId="urn:microsoft.com/office/officeart/2005/8/layout/cycle2"/>
    <dgm:cxn modelId="{DAD0B217-5C54-4133-9826-A0410AC167CC}" srcId="{F0E82F90-ABDA-4926-BCD9-11FA79B3F843}" destId="{0DE40677-2B63-48FA-BA88-741EA817733C}" srcOrd="2" destOrd="0" parTransId="{C59D5EF6-AB04-49F4-BB3C-FD07B6449BF5}" sibTransId="{1E38DD52-2D64-4DA5-BB72-AF503F96051C}"/>
    <dgm:cxn modelId="{CD7CCC34-BEC7-4EC5-803F-60634CD0F92F}" type="presOf" srcId="{060689D9-5606-440C-A0C6-195884CE73AF}" destId="{8B8A66BB-E544-4076-8B95-6E1502A8045F}" srcOrd="0" destOrd="0" presId="urn:microsoft.com/office/officeart/2005/8/layout/cycle2"/>
    <dgm:cxn modelId="{07082EFA-5C92-4085-A511-868DEED35E6A}" type="presOf" srcId="{060689D9-5606-440C-A0C6-195884CE73AF}" destId="{CE9CF393-A5D1-496D-B601-6FE657D011CD}" srcOrd="1" destOrd="0" presId="urn:microsoft.com/office/officeart/2005/8/layout/cycle2"/>
    <dgm:cxn modelId="{25C705CE-CAAE-4CB8-AF4C-671709F556EA}" type="presOf" srcId="{91A4E8AD-FDE0-406C-9C84-74E1B837F636}" destId="{CB469547-B74B-4975-8FF2-BCFA03B2D58B}" srcOrd="0" destOrd="0" presId="urn:microsoft.com/office/officeart/2005/8/layout/cycle2"/>
    <dgm:cxn modelId="{3032F4FB-2E66-4D70-8904-3CF67279CA05}" type="presOf" srcId="{1E38DD52-2D64-4DA5-BB72-AF503F96051C}" destId="{809A9DB4-2AA1-40AB-8E12-B6D3F4711245}" srcOrd="0" destOrd="0" presId="urn:microsoft.com/office/officeart/2005/8/layout/cycle2"/>
    <dgm:cxn modelId="{A017E313-1467-46BF-A12C-989A60D8E50D}" srcId="{F0E82F90-ABDA-4926-BCD9-11FA79B3F843}" destId="{F49295A3-84D4-4BCE-B105-C551BA4F9FFD}" srcOrd="1" destOrd="0" parTransId="{6AE9EEFD-4A89-4CD0-BB16-502A7B1E4B45}" sibTransId="{91A4E8AD-FDE0-406C-9C84-74E1B837F636}"/>
    <dgm:cxn modelId="{BCD39A4E-A193-49A3-8D70-1656B5DCFB7F}" type="presOf" srcId="{F49295A3-84D4-4BCE-B105-C551BA4F9FFD}" destId="{6F8EF39E-D0EC-4593-8217-85332E3B6A21}" srcOrd="0" destOrd="0" presId="urn:microsoft.com/office/officeart/2005/8/layout/cycle2"/>
    <dgm:cxn modelId="{CCADCF4D-9491-417A-B091-118632148E01}" srcId="{F0E82F90-ABDA-4926-BCD9-11FA79B3F843}" destId="{E6293D38-9DCD-4AAC-BDCD-9DC42BED50A0}" srcOrd="0" destOrd="0" parTransId="{CD82D3AC-6D0C-46EE-9A3E-AF62ABC4B529}" sibTransId="{D48A701B-D7CA-4714-A1A5-D787C2A0F85F}"/>
    <dgm:cxn modelId="{F32C8F88-B724-46E4-8C8A-2933CB8D28C0}" type="presOf" srcId="{F2C3019C-4F2D-4B27-938C-F91261BBC38E}" destId="{9050FC74-4E8D-4F8F-A179-C19890ADCD1A}" srcOrd="0" destOrd="0" presId="urn:microsoft.com/office/officeart/2005/8/layout/cycle2"/>
    <dgm:cxn modelId="{4F4F1DB1-AC62-422A-B29A-BAD5DEB07D38}" type="presOf" srcId="{91A4E8AD-FDE0-406C-9C84-74E1B837F636}" destId="{1BDBA57E-482A-43BC-9BFA-0164A85F7B5F}" srcOrd="1" destOrd="0" presId="urn:microsoft.com/office/officeart/2005/8/layout/cycle2"/>
    <dgm:cxn modelId="{694EC904-3BAE-42CF-B1FA-2FFA3F2C961D}" type="presOf" srcId="{D48A701B-D7CA-4714-A1A5-D787C2A0F85F}" destId="{E66168C1-1249-4B6A-B099-BBB738371380}" srcOrd="1" destOrd="0" presId="urn:microsoft.com/office/officeart/2005/8/layout/cycle2"/>
    <dgm:cxn modelId="{A909FF53-B46F-4BE3-A949-4592FFD3366E}" type="presOf" srcId="{FF68A8BA-1B04-4CEA-955D-8D99111F41E3}" destId="{A2B6B4FD-1E3A-44A6-907B-C5C0DF6F085B}" srcOrd="1" destOrd="0" presId="urn:microsoft.com/office/officeart/2005/8/layout/cycle2"/>
    <dgm:cxn modelId="{98DF947C-6DF9-463A-9E32-7B73CA388E1F}" srcId="{F0E82F90-ABDA-4926-BCD9-11FA79B3F843}" destId="{F2C3019C-4F2D-4B27-938C-F91261BBC38E}" srcOrd="4" destOrd="0" parTransId="{1BBDFA37-2193-4825-8092-8C749FFC0CF4}" sibTransId="{FF68A8BA-1B04-4CEA-955D-8D99111F41E3}"/>
    <dgm:cxn modelId="{6E42FE1E-AEFB-4954-B09F-8C3CD47A0ED0}" type="presOf" srcId="{E6293D38-9DCD-4AAC-BDCD-9DC42BED50A0}" destId="{7A9D35C5-7BA3-41CB-AC88-E458B2A5F739}" srcOrd="0" destOrd="0" presId="urn:microsoft.com/office/officeart/2005/8/layout/cycle2"/>
    <dgm:cxn modelId="{D17C957C-C1EF-4888-8226-F1F6F727761B}" type="presOf" srcId="{D5E9D55B-23C7-495F-9636-77E655BBE683}" destId="{0B5551A7-7D01-44EE-BBC7-EFC27A3CFD31}" srcOrd="0" destOrd="0" presId="urn:microsoft.com/office/officeart/2005/8/layout/cycle2"/>
    <dgm:cxn modelId="{AED4B57E-4689-4875-8789-C86F21F85F62}" srcId="{F0E82F90-ABDA-4926-BCD9-11FA79B3F843}" destId="{D5E9D55B-23C7-495F-9636-77E655BBE683}" srcOrd="3" destOrd="0" parTransId="{A05B6255-3D29-4E8B-A8E1-7B8409F3A029}" sibTransId="{060689D9-5606-440C-A0C6-195884CE73AF}"/>
    <dgm:cxn modelId="{4B721864-B978-4926-BFE4-8C25D70B2E72}" type="presOf" srcId="{F0E82F90-ABDA-4926-BCD9-11FA79B3F843}" destId="{9AF2308D-0266-4CE7-93B0-519898374E89}" srcOrd="0" destOrd="0" presId="urn:microsoft.com/office/officeart/2005/8/layout/cycle2"/>
    <dgm:cxn modelId="{7CB654AB-5099-465F-830D-115589F05C34}" type="presOf" srcId="{FF68A8BA-1B04-4CEA-955D-8D99111F41E3}" destId="{05BFC174-ACE4-467B-88B2-33FFED1D5436}" srcOrd="0" destOrd="0" presId="urn:microsoft.com/office/officeart/2005/8/layout/cycle2"/>
    <dgm:cxn modelId="{31BDB0C9-5B0A-4FA8-93BB-7E8399C63E97}" type="presOf" srcId="{1E38DD52-2D64-4DA5-BB72-AF503F96051C}" destId="{61CC0C39-4463-42FF-A727-5E07FBF6D35F}" srcOrd="1" destOrd="0" presId="urn:microsoft.com/office/officeart/2005/8/layout/cycle2"/>
    <dgm:cxn modelId="{CD435DB5-CDC1-4CB2-8590-9424600EF2BA}" type="presOf" srcId="{D48A701B-D7CA-4714-A1A5-D787C2A0F85F}" destId="{549EBC53-960D-4DF0-95EE-2A7B638D4E19}" srcOrd="0" destOrd="0" presId="urn:microsoft.com/office/officeart/2005/8/layout/cycle2"/>
    <dgm:cxn modelId="{482A70E3-C279-4090-BA73-4EC8AFC56CE2}" type="presParOf" srcId="{9AF2308D-0266-4CE7-93B0-519898374E89}" destId="{7A9D35C5-7BA3-41CB-AC88-E458B2A5F739}" srcOrd="0" destOrd="0" presId="urn:microsoft.com/office/officeart/2005/8/layout/cycle2"/>
    <dgm:cxn modelId="{4CF3D870-7F42-427F-9E8A-2B6092A31E38}" type="presParOf" srcId="{9AF2308D-0266-4CE7-93B0-519898374E89}" destId="{549EBC53-960D-4DF0-95EE-2A7B638D4E19}" srcOrd="1" destOrd="0" presId="urn:microsoft.com/office/officeart/2005/8/layout/cycle2"/>
    <dgm:cxn modelId="{8CCD97D8-A125-47D3-A458-240F9BE15D3A}" type="presParOf" srcId="{549EBC53-960D-4DF0-95EE-2A7B638D4E19}" destId="{E66168C1-1249-4B6A-B099-BBB738371380}" srcOrd="0" destOrd="0" presId="urn:microsoft.com/office/officeart/2005/8/layout/cycle2"/>
    <dgm:cxn modelId="{2B1AA72A-723E-4AF6-B537-C668DA36BAFF}" type="presParOf" srcId="{9AF2308D-0266-4CE7-93B0-519898374E89}" destId="{6F8EF39E-D0EC-4593-8217-85332E3B6A21}" srcOrd="2" destOrd="0" presId="urn:microsoft.com/office/officeart/2005/8/layout/cycle2"/>
    <dgm:cxn modelId="{0481CC59-7563-45F4-8589-6949520372B6}" type="presParOf" srcId="{9AF2308D-0266-4CE7-93B0-519898374E89}" destId="{CB469547-B74B-4975-8FF2-BCFA03B2D58B}" srcOrd="3" destOrd="0" presId="urn:microsoft.com/office/officeart/2005/8/layout/cycle2"/>
    <dgm:cxn modelId="{E262F881-A470-49A6-97BF-83E4695919DF}" type="presParOf" srcId="{CB469547-B74B-4975-8FF2-BCFA03B2D58B}" destId="{1BDBA57E-482A-43BC-9BFA-0164A85F7B5F}" srcOrd="0" destOrd="0" presId="urn:microsoft.com/office/officeart/2005/8/layout/cycle2"/>
    <dgm:cxn modelId="{C079108B-C7BE-4AEF-B403-F9CAB06FB5AB}" type="presParOf" srcId="{9AF2308D-0266-4CE7-93B0-519898374E89}" destId="{6F19D57D-80FE-4C3D-B256-E263E407DA2C}" srcOrd="4" destOrd="0" presId="urn:microsoft.com/office/officeart/2005/8/layout/cycle2"/>
    <dgm:cxn modelId="{B1BC1F1F-ADB6-46EC-8FCC-1F6B8760F08B}" type="presParOf" srcId="{9AF2308D-0266-4CE7-93B0-519898374E89}" destId="{809A9DB4-2AA1-40AB-8E12-B6D3F4711245}" srcOrd="5" destOrd="0" presId="urn:microsoft.com/office/officeart/2005/8/layout/cycle2"/>
    <dgm:cxn modelId="{5A22A1C3-B492-4089-A1D4-3DE9CC29B354}" type="presParOf" srcId="{809A9DB4-2AA1-40AB-8E12-B6D3F4711245}" destId="{61CC0C39-4463-42FF-A727-5E07FBF6D35F}" srcOrd="0" destOrd="0" presId="urn:microsoft.com/office/officeart/2005/8/layout/cycle2"/>
    <dgm:cxn modelId="{95A19A73-21D9-44A5-A311-FCE780C02F9F}" type="presParOf" srcId="{9AF2308D-0266-4CE7-93B0-519898374E89}" destId="{0B5551A7-7D01-44EE-BBC7-EFC27A3CFD31}" srcOrd="6" destOrd="0" presId="urn:microsoft.com/office/officeart/2005/8/layout/cycle2"/>
    <dgm:cxn modelId="{7672F29C-D870-4241-A690-BCE53B062F52}" type="presParOf" srcId="{9AF2308D-0266-4CE7-93B0-519898374E89}" destId="{8B8A66BB-E544-4076-8B95-6E1502A8045F}" srcOrd="7" destOrd="0" presId="urn:microsoft.com/office/officeart/2005/8/layout/cycle2"/>
    <dgm:cxn modelId="{88B9964A-0D22-490A-8ED4-1857925E1C91}" type="presParOf" srcId="{8B8A66BB-E544-4076-8B95-6E1502A8045F}" destId="{CE9CF393-A5D1-496D-B601-6FE657D011CD}" srcOrd="0" destOrd="0" presId="urn:microsoft.com/office/officeart/2005/8/layout/cycle2"/>
    <dgm:cxn modelId="{291F8635-EB95-4701-83AE-5864310906EE}" type="presParOf" srcId="{9AF2308D-0266-4CE7-93B0-519898374E89}" destId="{9050FC74-4E8D-4F8F-A179-C19890ADCD1A}" srcOrd="8" destOrd="0" presId="urn:microsoft.com/office/officeart/2005/8/layout/cycle2"/>
    <dgm:cxn modelId="{19429F9A-9E36-457E-BC07-7B61EAC141CB}" type="presParOf" srcId="{9AF2308D-0266-4CE7-93B0-519898374E89}" destId="{05BFC174-ACE4-467B-88B2-33FFED1D5436}" srcOrd="9" destOrd="0" presId="urn:microsoft.com/office/officeart/2005/8/layout/cycle2"/>
    <dgm:cxn modelId="{E91EC046-F037-4E5B-A5B5-1CF20DC8CB28}" type="presParOf" srcId="{05BFC174-ACE4-467B-88B2-33FFED1D5436}" destId="{A2B6B4FD-1E3A-44A6-907B-C5C0DF6F085B}"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F23229-22D2-4C2B-B243-18F7896904A9}" type="doc">
      <dgm:prSet loTypeId="urn:microsoft.com/office/officeart/2005/8/layout/vList5" loCatId="list" qsTypeId="urn:microsoft.com/office/officeart/2005/8/quickstyle/simple1" qsCatId="simple" csTypeId="urn:microsoft.com/office/officeart/2005/8/colors/accent5_2" csCatId="accent5" phldr="1"/>
      <dgm:spPr/>
      <dgm:t>
        <a:bodyPr/>
        <a:lstStyle/>
        <a:p>
          <a:endParaRPr lang="es-ES"/>
        </a:p>
      </dgm:t>
    </dgm:pt>
    <dgm:pt modelId="{710EB45B-5E56-48D4-AC0E-854E353AE9C3}">
      <dgm:prSet phldrT="[Texto]"/>
      <dgm:spPr/>
      <dgm:t>
        <a:bodyPr/>
        <a:lstStyle/>
        <a:p>
          <a:r>
            <a:rPr lang="es-ES"/>
            <a:t>OBSERVACIÓN </a:t>
          </a:r>
        </a:p>
      </dgm:t>
    </dgm:pt>
    <dgm:pt modelId="{8C57C650-F0C0-47FE-8BC3-77F9873575AE}" type="parTrans" cxnId="{5728202C-560D-4CCA-A7E5-A68A4D2251BD}">
      <dgm:prSet/>
      <dgm:spPr/>
      <dgm:t>
        <a:bodyPr/>
        <a:lstStyle/>
        <a:p>
          <a:endParaRPr lang="es-ES"/>
        </a:p>
      </dgm:t>
    </dgm:pt>
    <dgm:pt modelId="{6387E51C-B860-49CF-A27C-2496B012ED17}" type="sibTrans" cxnId="{5728202C-560D-4CCA-A7E5-A68A4D2251BD}">
      <dgm:prSet/>
      <dgm:spPr/>
      <dgm:t>
        <a:bodyPr/>
        <a:lstStyle/>
        <a:p>
          <a:endParaRPr lang="es-ES"/>
        </a:p>
      </dgm:t>
    </dgm:pt>
    <dgm:pt modelId="{254F37C6-ACA2-4A4C-9E0E-086375929DA9}">
      <dgm:prSet phldrT="[Texto]" custT="1"/>
      <dgm:spPr/>
      <dgm:t>
        <a:bodyPr/>
        <a:lstStyle/>
        <a:p>
          <a:r>
            <a:rPr lang="es-ES" sz="1200"/>
            <a:t>Permite la observaciòn directa de los hechos y los datos. </a:t>
          </a:r>
        </a:p>
      </dgm:t>
    </dgm:pt>
    <dgm:pt modelId="{C06838D3-D856-497F-B5AA-2082DD46816B}" type="parTrans" cxnId="{5418D7A6-D381-463D-8458-20C7A8FC64AD}">
      <dgm:prSet/>
      <dgm:spPr/>
      <dgm:t>
        <a:bodyPr/>
        <a:lstStyle/>
        <a:p>
          <a:endParaRPr lang="es-ES"/>
        </a:p>
      </dgm:t>
    </dgm:pt>
    <dgm:pt modelId="{8AC0DE48-2B1F-45FB-9777-D56C29B0F1DB}" type="sibTrans" cxnId="{5418D7A6-D381-463D-8458-20C7A8FC64AD}">
      <dgm:prSet/>
      <dgm:spPr/>
      <dgm:t>
        <a:bodyPr/>
        <a:lstStyle/>
        <a:p>
          <a:endParaRPr lang="es-ES"/>
        </a:p>
      </dgm:t>
    </dgm:pt>
    <dgm:pt modelId="{ED4A11BF-F584-4F36-AA1F-735AE46F7293}">
      <dgm:prSet phldrT="[Texto]" custT="1"/>
      <dgm:spPr/>
      <dgm:t>
        <a:bodyPr/>
        <a:lstStyle/>
        <a:p>
          <a:r>
            <a:rPr lang="es-ES" sz="1200"/>
            <a:t>Implica un contacto directo con la realidad. </a:t>
          </a:r>
        </a:p>
      </dgm:t>
    </dgm:pt>
    <dgm:pt modelId="{F03C216A-7369-45C1-87A0-E3AEDBD9716A}" type="parTrans" cxnId="{AF85A4A2-DE21-4004-82AF-F3ABD042480E}">
      <dgm:prSet/>
      <dgm:spPr/>
      <dgm:t>
        <a:bodyPr/>
        <a:lstStyle/>
        <a:p>
          <a:endParaRPr lang="es-ES"/>
        </a:p>
      </dgm:t>
    </dgm:pt>
    <dgm:pt modelId="{60DA3097-62FE-4698-BF30-D11C689D6AA4}" type="sibTrans" cxnId="{AF85A4A2-DE21-4004-82AF-F3ABD042480E}">
      <dgm:prSet/>
      <dgm:spPr/>
      <dgm:t>
        <a:bodyPr/>
        <a:lstStyle/>
        <a:p>
          <a:endParaRPr lang="es-ES"/>
        </a:p>
      </dgm:t>
    </dgm:pt>
    <dgm:pt modelId="{B79ADE87-95DB-41A3-A5BD-CC45BE82D5BD}" type="pres">
      <dgm:prSet presAssocID="{6BF23229-22D2-4C2B-B243-18F7896904A9}" presName="Name0" presStyleCnt="0">
        <dgm:presLayoutVars>
          <dgm:dir/>
          <dgm:animLvl val="lvl"/>
          <dgm:resizeHandles val="exact"/>
        </dgm:presLayoutVars>
      </dgm:prSet>
      <dgm:spPr/>
      <dgm:t>
        <a:bodyPr/>
        <a:lstStyle/>
        <a:p>
          <a:endParaRPr lang="es-ES"/>
        </a:p>
      </dgm:t>
    </dgm:pt>
    <dgm:pt modelId="{4F4DBB25-8C0F-44B7-85EC-EE2FC6889949}" type="pres">
      <dgm:prSet presAssocID="{710EB45B-5E56-48D4-AC0E-854E353AE9C3}" presName="linNode" presStyleCnt="0"/>
      <dgm:spPr/>
    </dgm:pt>
    <dgm:pt modelId="{746F7DEE-89C6-4EB2-8733-54B8B71EAA02}" type="pres">
      <dgm:prSet presAssocID="{710EB45B-5E56-48D4-AC0E-854E353AE9C3}" presName="parentText" presStyleLbl="node1" presStyleIdx="0" presStyleCnt="1" custScaleX="79260" custScaleY="72257" custLinFactNeighborX="-3444" custLinFactNeighborY="2535">
        <dgm:presLayoutVars>
          <dgm:chMax val="1"/>
          <dgm:bulletEnabled val="1"/>
        </dgm:presLayoutVars>
      </dgm:prSet>
      <dgm:spPr/>
      <dgm:t>
        <a:bodyPr/>
        <a:lstStyle/>
        <a:p>
          <a:endParaRPr lang="es-ES"/>
        </a:p>
      </dgm:t>
    </dgm:pt>
    <dgm:pt modelId="{A4494DB0-2E88-482D-9D98-62D44ED90564}" type="pres">
      <dgm:prSet presAssocID="{710EB45B-5E56-48D4-AC0E-854E353AE9C3}" presName="descendantText" presStyleLbl="alignAccFollowNode1" presStyleIdx="0" presStyleCnt="1" custScaleX="105010">
        <dgm:presLayoutVars>
          <dgm:bulletEnabled val="1"/>
        </dgm:presLayoutVars>
      </dgm:prSet>
      <dgm:spPr/>
      <dgm:t>
        <a:bodyPr/>
        <a:lstStyle/>
        <a:p>
          <a:endParaRPr lang="es-ES"/>
        </a:p>
      </dgm:t>
    </dgm:pt>
  </dgm:ptLst>
  <dgm:cxnLst>
    <dgm:cxn modelId="{F057C8FA-8CD8-4A2C-8D50-10262C87CC38}" type="presOf" srcId="{710EB45B-5E56-48D4-AC0E-854E353AE9C3}" destId="{746F7DEE-89C6-4EB2-8733-54B8B71EAA02}" srcOrd="0" destOrd="0" presId="urn:microsoft.com/office/officeart/2005/8/layout/vList5"/>
    <dgm:cxn modelId="{FDC01F88-213E-4D53-9305-269F42B508CE}" type="presOf" srcId="{6BF23229-22D2-4C2B-B243-18F7896904A9}" destId="{B79ADE87-95DB-41A3-A5BD-CC45BE82D5BD}" srcOrd="0" destOrd="0" presId="urn:microsoft.com/office/officeart/2005/8/layout/vList5"/>
    <dgm:cxn modelId="{5728202C-560D-4CCA-A7E5-A68A4D2251BD}" srcId="{6BF23229-22D2-4C2B-B243-18F7896904A9}" destId="{710EB45B-5E56-48D4-AC0E-854E353AE9C3}" srcOrd="0" destOrd="0" parTransId="{8C57C650-F0C0-47FE-8BC3-77F9873575AE}" sibTransId="{6387E51C-B860-49CF-A27C-2496B012ED17}"/>
    <dgm:cxn modelId="{5418D7A6-D381-463D-8458-20C7A8FC64AD}" srcId="{710EB45B-5E56-48D4-AC0E-854E353AE9C3}" destId="{254F37C6-ACA2-4A4C-9E0E-086375929DA9}" srcOrd="0" destOrd="0" parTransId="{C06838D3-D856-497F-B5AA-2082DD46816B}" sibTransId="{8AC0DE48-2B1F-45FB-9777-D56C29B0F1DB}"/>
    <dgm:cxn modelId="{D725E2D3-BC1B-486E-A448-6709388CF0BE}" type="presOf" srcId="{ED4A11BF-F584-4F36-AA1F-735AE46F7293}" destId="{A4494DB0-2E88-482D-9D98-62D44ED90564}" srcOrd="0" destOrd="1" presId="urn:microsoft.com/office/officeart/2005/8/layout/vList5"/>
    <dgm:cxn modelId="{90BC3906-485E-408A-9A26-9B633FEFA889}" type="presOf" srcId="{254F37C6-ACA2-4A4C-9E0E-086375929DA9}" destId="{A4494DB0-2E88-482D-9D98-62D44ED90564}" srcOrd="0" destOrd="0" presId="urn:microsoft.com/office/officeart/2005/8/layout/vList5"/>
    <dgm:cxn modelId="{AF85A4A2-DE21-4004-82AF-F3ABD042480E}" srcId="{710EB45B-5E56-48D4-AC0E-854E353AE9C3}" destId="{ED4A11BF-F584-4F36-AA1F-735AE46F7293}" srcOrd="1" destOrd="0" parTransId="{F03C216A-7369-45C1-87A0-E3AEDBD9716A}" sibTransId="{60DA3097-62FE-4698-BF30-D11C689D6AA4}"/>
    <dgm:cxn modelId="{C3AFBC05-A440-4C4F-9BE0-8C712CC235F9}" type="presParOf" srcId="{B79ADE87-95DB-41A3-A5BD-CC45BE82D5BD}" destId="{4F4DBB25-8C0F-44B7-85EC-EE2FC6889949}" srcOrd="0" destOrd="0" presId="urn:microsoft.com/office/officeart/2005/8/layout/vList5"/>
    <dgm:cxn modelId="{A3086C9F-CC5A-4039-9214-D2021133DE3E}" type="presParOf" srcId="{4F4DBB25-8C0F-44B7-85EC-EE2FC6889949}" destId="{746F7DEE-89C6-4EB2-8733-54B8B71EAA02}" srcOrd="0" destOrd="0" presId="urn:microsoft.com/office/officeart/2005/8/layout/vList5"/>
    <dgm:cxn modelId="{97368D27-1FAD-4B91-B9EF-B209290381FF}" type="presParOf" srcId="{4F4DBB25-8C0F-44B7-85EC-EE2FC6889949}" destId="{A4494DB0-2E88-482D-9D98-62D44ED90564}"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F23229-22D2-4C2B-B243-18F7896904A9}" type="doc">
      <dgm:prSet loTypeId="urn:microsoft.com/office/officeart/2005/8/layout/vList5" loCatId="list" qsTypeId="urn:microsoft.com/office/officeart/2005/8/quickstyle/simple1" qsCatId="simple" csTypeId="urn:microsoft.com/office/officeart/2005/8/colors/accent3_2" csCatId="accent3" phldr="1"/>
      <dgm:spPr/>
      <dgm:t>
        <a:bodyPr/>
        <a:lstStyle/>
        <a:p>
          <a:endParaRPr lang="es-ES"/>
        </a:p>
      </dgm:t>
    </dgm:pt>
    <dgm:pt modelId="{710EB45B-5E56-48D4-AC0E-854E353AE9C3}">
      <dgm:prSet phldrT="[Texto]"/>
      <dgm:spPr/>
      <dgm:t>
        <a:bodyPr/>
        <a:lstStyle/>
        <a:p>
          <a:r>
            <a:rPr lang="es-ES"/>
            <a:t>INDUCCIÓN  </a:t>
          </a:r>
        </a:p>
      </dgm:t>
    </dgm:pt>
    <dgm:pt modelId="{8C57C650-F0C0-47FE-8BC3-77F9873575AE}" type="parTrans" cxnId="{5728202C-560D-4CCA-A7E5-A68A4D2251BD}">
      <dgm:prSet/>
      <dgm:spPr/>
      <dgm:t>
        <a:bodyPr/>
        <a:lstStyle/>
        <a:p>
          <a:endParaRPr lang="es-ES"/>
        </a:p>
      </dgm:t>
    </dgm:pt>
    <dgm:pt modelId="{6387E51C-B860-49CF-A27C-2496B012ED17}" type="sibTrans" cxnId="{5728202C-560D-4CCA-A7E5-A68A4D2251BD}">
      <dgm:prSet/>
      <dgm:spPr/>
      <dgm:t>
        <a:bodyPr/>
        <a:lstStyle/>
        <a:p>
          <a:endParaRPr lang="es-ES"/>
        </a:p>
      </dgm:t>
    </dgm:pt>
    <dgm:pt modelId="{254F37C6-ACA2-4A4C-9E0E-086375929DA9}">
      <dgm:prSet phldrT="[Texto]" custT="1"/>
      <dgm:spPr/>
      <dgm:t>
        <a:bodyPr/>
        <a:lstStyle/>
        <a:p>
          <a:r>
            <a:rPr lang="es-ES" sz="1200"/>
            <a:t>Obtener teorìas y conclusiones obtenidas directamente de la observacion y experimentaciòn de hechos aislados. </a:t>
          </a:r>
        </a:p>
      </dgm:t>
    </dgm:pt>
    <dgm:pt modelId="{C06838D3-D856-497F-B5AA-2082DD46816B}" type="parTrans" cxnId="{5418D7A6-D381-463D-8458-20C7A8FC64AD}">
      <dgm:prSet/>
      <dgm:spPr/>
      <dgm:t>
        <a:bodyPr/>
        <a:lstStyle/>
        <a:p>
          <a:endParaRPr lang="es-ES"/>
        </a:p>
      </dgm:t>
    </dgm:pt>
    <dgm:pt modelId="{8AC0DE48-2B1F-45FB-9777-D56C29B0F1DB}" type="sibTrans" cxnId="{5418D7A6-D381-463D-8458-20C7A8FC64AD}">
      <dgm:prSet/>
      <dgm:spPr/>
      <dgm:t>
        <a:bodyPr/>
        <a:lstStyle/>
        <a:p>
          <a:endParaRPr lang="es-ES"/>
        </a:p>
      </dgm:t>
    </dgm:pt>
    <dgm:pt modelId="{8B86734E-604D-4B28-9A73-7FD88C22FE32}">
      <dgm:prSet custT="1"/>
      <dgm:spPr/>
      <dgm:t>
        <a:bodyPr/>
        <a:lstStyle/>
        <a:p>
          <a:r>
            <a:rPr lang="es-ES" sz="1200"/>
            <a:t>Formular hipòtesis sobre la realidad del objeto de anàlisis.  </a:t>
          </a:r>
        </a:p>
      </dgm:t>
    </dgm:pt>
    <dgm:pt modelId="{91A20765-17C8-401D-A018-D255170E6A60}" type="parTrans" cxnId="{C73D425B-A7A6-4413-982F-3E4A55D4592A}">
      <dgm:prSet/>
      <dgm:spPr/>
      <dgm:t>
        <a:bodyPr/>
        <a:lstStyle/>
        <a:p>
          <a:endParaRPr lang="es-ES"/>
        </a:p>
      </dgm:t>
    </dgm:pt>
    <dgm:pt modelId="{CE3191D7-520E-4899-8D34-D39361D6419E}" type="sibTrans" cxnId="{C73D425B-A7A6-4413-982F-3E4A55D4592A}">
      <dgm:prSet/>
      <dgm:spPr/>
      <dgm:t>
        <a:bodyPr/>
        <a:lstStyle/>
        <a:p>
          <a:endParaRPr lang="es-ES"/>
        </a:p>
      </dgm:t>
    </dgm:pt>
    <dgm:pt modelId="{B79ADE87-95DB-41A3-A5BD-CC45BE82D5BD}" type="pres">
      <dgm:prSet presAssocID="{6BF23229-22D2-4C2B-B243-18F7896904A9}" presName="Name0" presStyleCnt="0">
        <dgm:presLayoutVars>
          <dgm:dir/>
          <dgm:animLvl val="lvl"/>
          <dgm:resizeHandles val="exact"/>
        </dgm:presLayoutVars>
      </dgm:prSet>
      <dgm:spPr/>
      <dgm:t>
        <a:bodyPr/>
        <a:lstStyle/>
        <a:p>
          <a:endParaRPr lang="es-ES"/>
        </a:p>
      </dgm:t>
    </dgm:pt>
    <dgm:pt modelId="{4F4DBB25-8C0F-44B7-85EC-EE2FC6889949}" type="pres">
      <dgm:prSet presAssocID="{710EB45B-5E56-48D4-AC0E-854E353AE9C3}" presName="linNode" presStyleCnt="0"/>
      <dgm:spPr/>
    </dgm:pt>
    <dgm:pt modelId="{746F7DEE-89C6-4EB2-8733-54B8B71EAA02}" type="pres">
      <dgm:prSet presAssocID="{710EB45B-5E56-48D4-AC0E-854E353AE9C3}" presName="parentText" presStyleLbl="node1" presStyleIdx="0" presStyleCnt="1" custScaleX="79260" custScaleY="72257" custLinFactNeighborX="-3444" custLinFactNeighborY="2535">
        <dgm:presLayoutVars>
          <dgm:chMax val="1"/>
          <dgm:bulletEnabled val="1"/>
        </dgm:presLayoutVars>
      </dgm:prSet>
      <dgm:spPr/>
      <dgm:t>
        <a:bodyPr/>
        <a:lstStyle/>
        <a:p>
          <a:endParaRPr lang="es-ES"/>
        </a:p>
      </dgm:t>
    </dgm:pt>
    <dgm:pt modelId="{A4494DB0-2E88-482D-9D98-62D44ED90564}" type="pres">
      <dgm:prSet presAssocID="{710EB45B-5E56-48D4-AC0E-854E353AE9C3}" presName="descendantText" presStyleLbl="alignAccFollowNode1" presStyleIdx="0" presStyleCnt="1" custScaleX="105010">
        <dgm:presLayoutVars>
          <dgm:bulletEnabled val="1"/>
        </dgm:presLayoutVars>
      </dgm:prSet>
      <dgm:spPr/>
      <dgm:t>
        <a:bodyPr/>
        <a:lstStyle/>
        <a:p>
          <a:endParaRPr lang="es-ES"/>
        </a:p>
      </dgm:t>
    </dgm:pt>
  </dgm:ptLst>
  <dgm:cxnLst>
    <dgm:cxn modelId="{C1675210-C20B-4F17-A652-C47A5E00FBB1}" type="presOf" srcId="{710EB45B-5E56-48D4-AC0E-854E353AE9C3}" destId="{746F7DEE-89C6-4EB2-8733-54B8B71EAA02}" srcOrd="0" destOrd="0" presId="urn:microsoft.com/office/officeart/2005/8/layout/vList5"/>
    <dgm:cxn modelId="{E971BE5B-D573-4B4E-8789-3E89BFFC6DC2}" type="presOf" srcId="{254F37C6-ACA2-4A4C-9E0E-086375929DA9}" destId="{A4494DB0-2E88-482D-9D98-62D44ED90564}" srcOrd="0" destOrd="0" presId="urn:microsoft.com/office/officeart/2005/8/layout/vList5"/>
    <dgm:cxn modelId="{5F9DD2AE-201C-4A00-AA6C-80F5FF9937EB}" type="presOf" srcId="{8B86734E-604D-4B28-9A73-7FD88C22FE32}" destId="{A4494DB0-2E88-482D-9D98-62D44ED90564}" srcOrd="0" destOrd="1" presId="urn:microsoft.com/office/officeart/2005/8/layout/vList5"/>
    <dgm:cxn modelId="{2E7C1BDF-C8C9-49C6-AF9A-130CCD722023}" type="presOf" srcId="{6BF23229-22D2-4C2B-B243-18F7896904A9}" destId="{B79ADE87-95DB-41A3-A5BD-CC45BE82D5BD}" srcOrd="0" destOrd="0" presId="urn:microsoft.com/office/officeart/2005/8/layout/vList5"/>
    <dgm:cxn modelId="{5728202C-560D-4CCA-A7E5-A68A4D2251BD}" srcId="{6BF23229-22D2-4C2B-B243-18F7896904A9}" destId="{710EB45B-5E56-48D4-AC0E-854E353AE9C3}" srcOrd="0" destOrd="0" parTransId="{8C57C650-F0C0-47FE-8BC3-77F9873575AE}" sibTransId="{6387E51C-B860-49CF-A27C-2496B012ED17}"/>
    <dgm:cxn modelId="{5418D7A6-D381-463D-8458-20C7A8FC64AD}" srcId="{710EB45B-5E56-48D4-AC0E-854E353AE9C3}" destId="{254F37C6-ACA2-4A4C-9E0E-086375929DA9}" srcOrd="0" destOrd="0" parTransId="{C06838D3-D856-497F-B5AA-2082DD46816B}" sibTransId="{8AC0DE48-2B1F-45FB-9777-D56C29B0F1DB}"/>
    <dgm:cxn modelId="{C73D425B-A7A6-4413-982F-3E4A55D4592A}" srcId="{710EB45B-5E56-48D4-AC0E-854E353AE9C3}" destId="{8B86734E-604D-4B28-9A73-7FD88C22FE32}" srcOrd="1" destOrd="0" parTransId="{91A20765-17C8-401D-A018-D255170E6A60}" sibTransId="{CE3191D7-520E-4899-8D34-D39361D6419E}"/>
    <dgm:cxn modelId="{BB904F3D-AA3D-40C4-9D73-132BFE481E04}" type="presParOf" srcId="{B79ADE87-95DB-41A3-A5BD-CC45BE82D5BD}" destId="{4F4DBB25-8C0F-44B7-85EC-EE2FC6889949}" srcOrd="0" destOrd="0" presId="urn:microsoft.com/office/officeart/2005/8/layout/vList5"/>
    <dgm:cxn modelId="{FFC5DFAD-44D7-46C2-AA59-AC94D20F1EF5}" type="presParOf" srcId="{4F4DBB25-8C0F-44B7-85EC-EE2FC6889949}" destId="{746F7DEE-89C6-4EB2-8733-54B8B71EAA02}" srcOrd="0" destOrd="0" presId="urn:microsoft.com/office/officeart/2005/8/layout/vList5"/>
    <dgm:cxn modelId="{1F73D402-F55A-4A3E-B1D0-90579C92F5CC}" type="presParOf" srcId="{4F4DBB25-8C0F-44B7-85EC-EE2FC6889949}" destId="{A4494DB0-2E88-482D-9D98-62D44ED90564}" srcOrd="1" destOrd="0" presId="urn:microsoft.com/office/officeart/2005/8/layout/vList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BF23229-22D2-4C2B-B243-18F7896904A9}"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s-ES"/>
        </a:p>
      </dgm:t>
    </dgm:pt>
    <dgm:pt modelId="{710EB45B-5E56-48D4-AC0E-854E353AE9C3}">
      <dgm:prSet phldrT="[Texto]"/>
      <dgm:spPr/>
      <dgm:t>
        <a:bodyPr/>
        <a:lstStyle/>
        <a:p>
          <a:r>
            <a:rPr lang="es-ES"/>
            <a:t>DEDUCCIÓN  </a:t>
          </a:r>
        </a:p>
      </dgm:t>
    </dgm:pt>
    <dgm:pt modelId="{8C57C650-F0C0-47FE-8BC3-77F9873575AE}" type="parTrans" cxnId="{5728202C-560D-4CCA-A7E5-A68A4D2251BD}">
      <dgm:prSet/>
      <dgm:spPr/>
      <dgm:t>
        <a:bodyPr/>
        <a:lstStyle/>
        <a:p>
          <a:endParaRPr lang="es-ES"/>
        </a:p>
      </dgm:t>
    </dgm:pt>
    <dgm:pt modelId="{6387E51C-B860-49CF-A27C-2496B012ED17}" type="sibTrans" cxnId="{5728202C-560D-4CCA-A7E5-A68A4D2251BD}">
      <dgm:prSet/>
      <dgm:spPr/>
      <dgm:t>
        <a:bodyPr/>
        <a:lstStyle/>
        <a:p>
          <a:endParaRPr lang="es-ES"/>
        </a:p>
      </dgm:t>
    </dgm:pt>
    <dgm:pt modelId="{254F37C6-ACA2-4A4C-9E0E-086375929DA9}">
      <dgm:prSet phldrT="[Texto]" custT="1"/>
      <dgm:spPr/>
      <dgm:t>
        <a:bodyPr/>
        <a:lstStyle/>
        <a:p>
          <a:r>
            <a:rPr lang="es-ES" sz="1200"/>
            <a:t>Consiste definir aspectos de la realidad conocidos total, conocidos parcialmene o del todo desconocidos.</a:t>
          </a:r>
        </a:p>
      </dgm:t>
    </dgm:pt>
    <dgm:pt modelId="{C06838D3-D856-497F-B5AA-2082DD46816B}" type="parTrans" cxnId="{5418D7A6-D381-463D-8458-20C7A8FC64AD}">
      <dgm:prSet/>
      <dgm:spPr/>
      <dgm:t>
        <a:bodyPr/>
        <a:lstStyle/>
        <a:p>
          <a:endParaRPr lang="es-ES"/>
        </a:p>
      </dgm:t>
    </dgm:pt>
    <dgm:pt modelId="{8AC0DE48-2B1F-45FB-9777-D56C29B0F1DB}" type="sibTrans" cxnId="{5418D7A6-D381-463D-8458-20C7A8FC64AD}">
      <dgm:prSet/>
      <dgm:spPr/>
      <dgm:t>
        <a:bodyPr/>
        <a:lstStyle/>
        <a:p>
          <a:endParaRPr lang="es-ES"/>
        </a:p>
      </dgm:t>
    </dgm:pt>
    <dgm:pt modelId="{7814D2D9-AC5A-43BD-8AEB-23EB90A46A3E}">
      <dgm:prSet phldrT="[Texto]" custT="1"/>
      <dgm:spPr/>
      <dgm:t>
        <a:bodyPr/>
        <a:lstStyle/>
        <a:p>
          <a:r>
            <a:rPr lang="es-ES" sz="1200"/>
            <a:t>La finalidad es ordenar y clasificar los hechos o fenómenos de lo mas simple a lo general a lo específico.   </a:t>
          </a:r>
        </a:p>
      </dgm:t>
    </dgm:pt>
    <dgm:pt modelId="{E5807B09-FA15-44EC-82B7-6301680547A9}" type="parTrans" cxnId="{51C99477-629A-4099-B491-B203E1A160F0}">
      <dgm:prSet/>
      <dgm:spPr/>
      <dgm:t>
        <a:bodyPr/>
        <a:lstStyle/>
        <a:p>
          <a:endParaRPr lang="es-ES"/>
        </a:p>
      </dgm:t>
    </dgm:pt>
    <dgm:pt modelId="{D46BDB3D-3403-45E9-A36D-F8193301D987}" type="sibTrans" cxnId="{51C99477-629A-4099-B491-B203E1A160F0}">
      <dgm:prSet/>
      <dgm:spPr/>
      <dgm:t>
        <a:bodyPr/>
        <a:lstStyle/>
        <a:p>
          <a:endParaRPr lang="es-ES"/>
        </a:p>
      </dgm:t>
    </dgm:pt>
    <dgm:pt modelId="{B79ADE87-95DB-41A3-A5BD-CC45BE82D5BD}" type="pres">
      <dgm:prSet presAssocID="{6BF23229-22D2-4C2B-B243-18F7896904A9}" presName="Name0" presStyleCnt="0">
        <dgm:presLayoutVars>
          <dgm:dir/>
          <dgm:animLvl val="lvl"/>
          <dgm:resizeHandles val="exact"/>
        </dgm:presLayoutVars>
      </dgm:prSet>
      <dgm:spPr/>
      <dgm:t>
        <a:bodyPr/>
        <a:lstStyle/>
        <a:p>
          <a:endParaRPr lang="es-ES"/>
        </a:p>
      </dgm:t>
    </dgm:pt>
    <dgm:pt modelId="{4F4DBB25-8C0F-44B7-85EC-EE2FC6889949}" type="pres">
      <dgm:prSet presAssocID="{710EB45B-5E56-48D4-AC0E-854E353AE9C3}" presName="linNode" presStyleCnt="0"/>
      <dgm:spPr/>
    </dgm:pt>
    <dgm:pt modelId="{746F7DEE-89C6-4EB2-8733-54B8B71EAA02}" type="pres">
      <dgm:prSet presAssocID="{710EB45B-5E56-48D4-AC0E-854E353AE9C3}" presName="parentText" presStyleLbl="node1" presStyleIdx="0" presStyleCnt="1" custScaleX="79260" custScaleY="72257" custLinFactNeighborX="-3444" custLinFactNeighborY="2535">
        <dgm:presLayoutVars>
          <dgm:chMax val="1"/>
          <dgm:bulletEnabled val="1"/>
        </dgm:presLayoutVars>
      </dgm:prSet>
      <dgm:spPr/>
      <dgm:t>
        <a:bodyPr/>
        <a:lstStyle/>
        <a:p>
          <a:endParaRPr lang="es-ES"/>
        </a:p>
      </dgm:t>
    </dgm:pt>
    <dgm:pt modelId="{A4494DB0-2E88-482D-9D98-62D44ED90564}" type="pres">
      <dgm:prSet presAssocID="{710EB45B-5E56-48D4-AC0E-854E353AE9C3}" presName="descendantText" presStyleLbl="alignAccFollowNode1" presStyleIdx="0" presStyleCnt="1" custScaleX="105010">
        <dgm:presLayoutVars>
          <dgm:bulletEnabled val="1"/>
        </dgm:presLayoutVars>
      </dgm:prSet>
      <dgm:spPr/>
      <dgm:t>
        <a:bodyPr/>
        <a:lstStyle/>
        <a:p>
          <a:endParaRPr lang="es-ES"/>
        </a:p>
      </dgm:t>
    </dgm:pt>
  </dgm:ptLst>
  <dgm:cxnLst>
    <dgm:cxn modelId="{C0C68244-75E3-43C9-A47F-28729FE5001D}" type="presOf" srcId="{7814D2D9-AC5A-43BD-8AEB-23EB90A46A3E}" destId="{A4494DB0-2E88-482D-9D98-62D44ED90564}" srcOrd="0" destOrd="1" presId="urn:microsoft.com/office/officeart/2005/8/layout/vList5"/>
    <dgm:cxn modelId="{17CBB4D2-615E-402F-9ED3-8DFF54B69284}" type="presOf" srcId="{710EB45B-5E56-48D4-AC0E-854E353AE9C3}" destId="{746F7DEE-89C6-4EB2-8733-54B8B71EAA02}" srcOrd="0" destOrd="0" presId="urn:microsoft.com/office/officeart/2005/8/layout/vList5"/>
    <dgm:cxn modelId="{BCCD7D0A-7F89-47CE-87CB-F28D398AF6BF}" type="presOf" srcId="{6BF23229-22D2-4C2B-B243-18F7896904A9}" destId="{B79ADE87-95DB-41A3-A5BD-CC45BE82D5BD}" srcOrd="0" destOrd="0" presId="urn:microsoft.com/office/officeart/2005/8/layout/vList5"/>
    <dgm:cxn modelId="{497ED689-01F0-4D83-9397-EAAE5EEE902E}" type="presOf" srcId="{254F37C6-ACA2-4A4C-9E0E-086375929DA9}" destId="{A4494DB0-2E88-482D-9D98-62D44ED90564}" srcOrd="0" destOrd="0" presId="urn:microsoft.com/office/officeart/2005/8/layout/vList5"/>
    <dgm:cxn modelId="{5728202C-560D-4CCA-A7E5-A68A4D2251BD}" srcId="{6BF23229-22D2-4C2B-B243-18F7896904A9}" destId="{710EB45B-5E56-48D4-AC0E-854E353AE9C3}" srcOrd="0" destOrd="0" parTransId="{8C57C650-F0C0-47FE-8BC3-77F9873575AE}" sibTransId="{6387E51C-B860-49CF-A27C-2496B012ED17}"/>
    <dgm:cxn modelId="{5418D7A6-D381-463D-8458-20C7A8FC64AD}" srcId="{710EB45B-5E56-48D4-AC0E-854E353AE9C3}" destId="{254F37C6-ACA2-4A4C-9E0E-086375929DA9}" srcOrd="0" destOrd="0" parTransId="{C06838D3-D856-497F-B5AA-2082DD46816B}" sibTransId="{8AC0DE48-2B1F-45FB-9777-D56C29B0F1DB}"/>
    <dgm:cxn modelId="{51C99477-629A-4099-B491-B203E1A160F0}" srcId="{710EB45B-5E56-48D4-AC0E-854E353AE9C3}" destId="{7814D2D9-AC5A-43BD-8AEB-23EB90A46A3E}" srcOrd="1" destOrd="0" parTransId="{E5807B09-FA15-44EC-82B7-6301680547A9}" sibTransId="{D46BDB3D-3403-45E9-A36D-F8193301D987}"/>
    <dgm:cxn modelId="{A3D6F8CC-89A3-41EF-A38A-E5A8FACCBAB6}" type="presParOf" srcId="{B79ADE87-95DB-41A3-A5BD-CC45BE82D5BD}" destId="{4F4DBB25-8C0F-44B7-85EC-EE2FC6889949}" srcOrd="0" destOrd="0" presId="urn:microsoft.com/office/officeart/2005/8/layout/vList5"/>
    <dgm:cxn modelId="{13CD5999-0101-4EE0-BFBE-8AB0A4F1B2D8}" type="presParOf" srcId="{4F4DBB25-8C0F-44B7-85EC-EE2FC6889949}" destId="{746F7DEE-89C6-4EB2-8733-54B8B71EAA02}" srcOrd="0" destOrd="0" presId="urn:microsoft.com/office/officeart/2005/8/layout/vList5"/>
    <dgm:cxn modelId="{AE290E5E-949D-404B-888F-31BD0326D152}" type="presParOf" srcId="{4F4DBB25-8C0F-44B7-85EC-EE2FC6889949}" destId="{A4494DB0-2E88-482D-9D98-62D44ED90564}" srcOrd="1"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BF23229-22D2-4C2B-B243-18F7896904A9}" type="doc">
      <dgm:prSet loTypeId="urn:microsoft.com/office/officeart/2005/8/layout/vList5" loCatId="list" qsTypeId="urn:microsoft.com/office/officeart/2005/8/quickstyle/simple1" qsCatId="simple" csTypeId="urn:microsoft.com/office/officeart/2005/8/colors/accent1_4" csCatId="accent1" phldr="1"/>
      <dgm:spPr/>
      <dgm:t>
        <a:bodyPr/>
        <a:lstStyle/>
        <a:p>
          <a:endParaRPr lang="es-ES"/>
        </a:p>
      </dgm:t>
    </dgm:pt>
    <dgm:pt modelId="{710EB45B-5E56-48D4-AC0E-854E353AE9C3}">
      <dgm:prSet phldrT="[Texto]"/>
      <dgm:spPr/>
      <dgm:t>
        <a:bodyPr/>
        <a:lstStyle/>
        <a:p>
          <a:r>
            <a:rPr lang="es-ES"/>
            <a:t>COMPROBACIÓN  </a:t>
          </a:r>
        </a:p>
      </dgm:t>
    </dgm:pt>
    <dgm:pt modelId="{8C57C650-F0C0-47FE-8BC3-77F9873575AE}" type="parTrans" cxnId="{5728202C-560D-4CCA-A7E5-A68A4D2251BD}">
      <dgm:prSet/>
      <dgm:spPr/>
      <dgm:t>
        <a:bodyPr/>
        <a:lstStyle/>
        <a:p>
          <a:endParaRPr lang="es-ES"/>
        </a:p>
      </dgm:t>
    </dgm:pt>
    <dgm:pt modelId="{6387E51C-B860-49CF-A27C-2496B012ED17}" type="sibTrans" cxnId="{5728202C-560D-4CCA-A7E5-A68A4D2251BD}">
      <dgm:prSet/>
      <dgm:spPr/>
      <dgm:t>
        <a:bodyPr/>
        <a:lstStyle/>
        <a:p>
          <a:endParaRPr lang="es-ES"/>
        </a:p>
      </dgm:t>
    </dgm:pt>
    <dgm:pt modelId="{254F37C6-ACA2-4A4C-9E0E-086375929DA9}">
      <dgm:prSet phldrT="[Texto]" custT="1"/>
      <dgm:spPr/>
      <dgm:t>
        <a:bodyPr/>
        <a:lstStyle/>
        <a:p>
          <a:r>
            <a:rPr lang="es-ES" sz="1200"/>
            <a:t>Prueba a continuidad o la discontinuidad de los hechos con lo que se podría determinar la exisencia de  causa-efecto.</a:t>
          </a:r>
        </a:p>
      </dgm:t>
    </dgm:pt>
    <dgm:pt modelId="{C06838D3-D856-497F-B5AA-2082DD46816B}" type="parTrans" cxnId="{5418D7A6-D381-463D-8458-20C7A8FC64AD}">
      <dgm:prSet/>
      <dgm:spPr/>
      <dgm:t>
        <a:bodyPr/>
        <a:lstStyle/>
        <a:p>
          <a:endParaRPr lang="es-ES"/>
        </a:p>
      </dgm:t>
    </dgm:pt>
    <dgm:pt modelId="{8AC0DE48-2B1F-45FB-9777-D56C29B0F1DB}" type="sibTrans" cxnId="{5418D7A6-D381-463D-8458-20C7A8FC64AD}">
      <dgm:prSet/>
      <dgm:spPr/>
      <dgm:t>
        <a:bodyPr/>
        <a:lstStyle/>
        <a:p>
          <a:endParaRPr lang="es-ES"/>
        </a:p>
      </dgm:t>
    </dgm:pt>
    <dgm:pt modelId="{6997568C-D249-412F-8EFC-D504EDDE503E}">
      <dgm:prSet phldrT="[Texto]" custT="1"/>
      <dgm:spPr/>
      <dgm:t>
        <a:bodyPr/>
        <a:lstStyle/>
        <a:p>
          <a:r>
            <a:rPr lang="es-ES" sz="1200"/>
            <a:t>Este paso, permite comprobar la propuesta de investigación y la hipótesis, o bien, obtener una conclusión de un nuevo orden de los hechos. </a:t>
          </a:r>
        </a:p>
      </dgm:t>
    </dgm:pt>
    <dgm:pt modelId="{61DD485E-E8F5-4339-96DE-A98392EE61DE}" type="parTrans" cxnId="{E7F9C62E-F91E-4118-9E61-5C8AB6144957}">
      <dgm:prSet/>
      <dgm:spPr/>
      <dgm:t>
        <a:bodyPr/>
        <a:lstStyle/>
        <a:p>
          <a:endParaRPr lang="es-ES"/>
        </a:p>
      </dgm:t>
    </dgm:pt>
    <dgm:pt modelId="{C27B0F9E-96C7-400F-A6C0-2028BAF1E409}" type="sibTrans" cxnId="{E7F9C62E-F91E-4118-9E61-5C8AB6144957}">
      <dgm:prSet/>
      <dgm:spPr/>
      <dgm:t>
        <a:bodyPr/>
        <a:lstStyle/>
        <a:p>
          <a:endParaRPr lang="es-ES"/>
        </a:p>
      </dgm:t>
    </dgm:pt>
    <dgm:pt modelId="{B79ADE87-95DB-41A3-A5BD-CC45BE82D5BD}" type="pres">
      <dgm:prSet presAssocID="{6BF23229-22D2-4C2B-B243-18F7896904A9}" presName="Name0" presStyleCnt="0">
        <dgm:presLayoutVars>
          <dgm:dir/>
          <dgm:animLvl val="lvl"/>
          <dgm:resizeHandles val="exact"/>
        </dgm:presLayoutVars>
      </dgm:prSet>
      <dgm:spPr/>
      <dgm:t>
        <a:bodyPr/>
        <a:lstStyle/>
        <a:p>
          <a:endParaRPr lang="es-ES"/>
        </a:p>
      </dgm:t>
    </dgm:pt>
    <dgm:pt modelId="{4F4DBB25-8C0F-44B7-85EC-EE2FC6889949}" type="pres">
      <dgm:prSet presAssocID="{710EB45B-5E56-48D4-AC0E-854E353AE9C3}" presName="linNode" presStyleCnt="0"/>
      <dgm:spPr/>
    </dgm:pt>
    <dgm:pt modelId="{746F7DEE-89C6-4EB2-8733-54B8B71EAA02}" type="pres">
      <dgm:prSet presAssocID="{710EB45B-5E56-48D4-AC0E-854E353AE9C3}" presName="parentText" presStyleLbl="node1" presStyleIdx="0" presStyleCnt="1" custScaleX="79260" custScaleY="72257" custLinFactNeighborX="-3444" custLinFactNeighborY="2535">
        <dgm:presLayoutVars>
          <dgm:chMax val="1"/>
          <dgm:bulletEnabled val="1"/>
        </dgm:presLayoutVars>
      </dgm:prSet>
      <dgm:spPr/>
      <dgm:t>
        <a:bodyPr/>
        <a:lstStyle/>
        <a:p>
          <a:endParaRPr lang="es-ES"/>
        </a:p>
      </dgm:t>
    </dgm:pt>
    <dgm:pt modelId="{A4494DB0-2E88-482D-9D98-62D44ED90564}" type="pres">
      <dgm:prSet presAssocID="{710EB45B-5E56-48D4-AC0E-854E353AE9C3}" presName="descendantText" presStyleLbl="alignAccFollowNode1" presStyleIdx="0" presStyleCnt="1" custScaleX="105010" custLinFactNeighborX="-557" custLinFactNeighborY="-1585">
        <dgm:presLayoutVars>
          <dgm:bulletEnabled val="1"/>
        </dgm:presLayoutVars>
      </dgm:prSet>
      <dgm:spPr/>
      <dgm:t>
        <a:bodyPr/>
        <a:lstStyle/>
        <a:p>
          <a:endParaRPr lang="es-ES"/>
        </a:p>
      </dgm:t>
    </dgm:pt>
  </dgm:ptLst>
  <dgm:cxnLst>
    <dgm:cxn modelId="{3FACD17A-B04C-4576-AB33-CBE1C1E260EF}" type="presOf" srcId="{710EB45B-5E56-48D4-AC0E-854E353AE9C3}" destId="{746F7DEE-89C6-4EB2-8733-54B8B71EAA02}" srcOrd="0" destOrd="0" presId="urn:microsoft.com/office/officeart/2005/8/layout/vList5"/>
    <dgm:cxn modelId="{4C577A0B-6B6D-4F70-836B-B9EFE46AC1FB}" type="presOf" srcId="{254F37C6-ACA2-4A4C-9E0E-086375929DA9}" destId="{A4494DB0-2E88-482D-9D98-62D44ED90564}" srcOrd="0" destOrd="0" presId="urn:microsoft.com/office/officeart/2005/8/layout/vList5"/>
    <dgm:cxn modelId="{5728202C-560D-4CCA-A7E5-A68A4D2251BD}" srcId="{6BF23229-22D2-4C2B-B243-18F7896904A9}" destId="{710EB45B-5E56-48D4-AC0E-854E353AE9C3}" srcOrd="0" destOrd="0" parTransId="{8C57C650-F0C0-47FE-8BC3-77F9873575AE}" sibTransId="{6387E51C-B860-49CF-A27C-2496B012ED17}"/>
    <dgm:cxn modelId="{5418D7A6-D381-463D-8458-20C7A8FC64AD}" srcId="{710EB45B-5E56-48D4-AC0E-854E353AE9C3}" destId="{254F37C6-ACA2-4A4C-9E0E-086375929DA9}" srcOrd="0" destOrd="0" parTransId="{C06838D3-D856-497F-B5AA-2082DD46816B}" sibTransId="{8AC0DE48-2B1F-45FB-9777-D56C29B0F1DB}"/>
    <dgm:cxn modelId="{1ACAD709-8A18-4DCF-A1B8-CEC06D3447F8}" type="presOf" srcId="{6997568C-D249-412F-8EFC-D504EDDE503E}" destId="{A4494DB0-2E88-482D-9D98-62D44ED90564}" srcOrd="0" destOrd="1" presId="urn:microsoft.com/office/officeart/2005/8/layout/vList5"/>
    <dgm:cxn modelId="{A294A24A-D6F0-4DAD-AF5B-FE3CAE547A06}" type="presOf" srcId="{6BF23229-22D2-4C2B-B243-18F7896904A9}" destId="{B79ADE87-95DB-41A3-A5BD-CC45BE82D5BD}" srcOrd="0" destOrd="0" presId="urn:microsoft.com/office/officeart/2005/8/layout/vList5"/>
    <dgm:cxn modelId="{E7F9C62E-F91E-4118-9E61-5C8AB6144957}" srcId="{710EB45B-5E56-48D4-AC0E-854E353AE9C3}" destId="{6997568C-D249-412F-8EFC-D504EDDE503E}" srcOrd="1" destOrd="0" parTransId="{61DD485E-E8F5-4339-96DE-A98392EE61DE}" sibTransId="{C27B0F9E-96C7-400F-A6C0-2028BAF1E409}"/>
    <dgm:cxn modelId="{78229509-A10E-42A1-907C-A5A92D99C7C3}" type="presParOf" srcId="{B79ADE87-95DB-41A3-A5BD-CC45BE82D5BD}" destId="{4F4DBB25-8C0F-44B7-85EC-EE2FC6889949}" srcOrd="0" destOrd="0" presId="urn:microsoft.com/office/officeart/2005/8/layout/vList5"/>
    <dgm:cxn modelId="{9CC9D50E-D30D-47F0-837E-C1DF1EC125A4}" type="presParOf" srcId="{4F4DBB25-8C0F-44B7-85EC-EE2FC6889949}" destId="{746F7DEE-89C6-4EB2-8733-54B8B71EAA02}" srcOrd="0" destOrd="0" presId="urn:microsoft.com/office/officeart/2005/8/layout/vList5"/>
    <dgm:cxn modelId="{3CD42ED5-9B05-45B9-8B6B-74E65DCE4386}" type="presParOf" srcId="{4F4DBB25-8C0F-44B7-85EC-EE2FC6889949}" destId="{A4494DB0-2E88-482D-9D98-62D44ED90564}" srcOrd="1" destOrd="0" presId="urn:microsoft.com/office/officeart/2005/8/layout/vList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9D35C5-7BA3-41CB-AC88-E458B2A5F739}">
      <dsp:nvSpPr>
        <dsp:cNvPr id="0" name=""/>
        <dsp:cNvSpPr/>
      </dsp:nvSpPr>
      <dsp:spPr>
        <a:xfrm>
          <a:off x="1774235" y="68429"/>
          <a:ext cx="975194" cy="84008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CIRCULACIÓN </a:t>
          </a:r>
        </a:p>
      </dsp:txBody>
      <dsp:txXfrm>
        <a:off x="1917049" y="191456"/>
        <a:ext cx="689566" cy="594027"/>
      </dsp:txXfrm>
    </dsp:sp>
    <dsp:sp modelId="{549EBC53-960D-4DF0-95EE-2A7B638D4E19}">
      <dsp:nvSpPr>
        <dsp:cNvPr id="0" name=""/>
        <dsp:cNvSpPr/>
      </dsp:nvSpPr>
      <dsp:spPr>
        <a:xfrm rot="2160000">
          <a:off x="2700272" y="741771"/>
          <a:ext cx="273408" cy="32912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a:off x="2708104" y="783491"/>
        <a:ext cx="191386" cy="197476"/>
      </dsp:txXfrm>
    </dsp:sp>
    <dsp:sp modelId="{6F8EF39E-D0EC-4593-8217-85332E3B6A21}">
      <dsp:nvSpPr>
        <dsp:cNvPr id="0" name=""/>
        <dsp:cNvSpPr/>
      </dsp:nvSpPr>
      <dsp:spPr>
        <a:xfrm>
          <a:off x="2958785" y="861498"/>
          <a:ext cx="975194" cy="97519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DITRIBUCIÓN </a:t>
          </a:r>
        </a:p>
      </dsp:txBody>
      <dsp:txXfrm>
        <a:off x="3101599" y="1004312"/>
        <a:ext cx="689566" cy="689566"/>
      </dsp:txXfrm>
    </dsp:sp>
    <dsp:sp modelId="{CB469547-B74B-4975-8FF2-BCFA03B2D58B}">
      <dsp:nvSpPr>
        <dsp:cNvPr id="0" name=""/>
        <dsp:cNvSpPr/>
      </dsp:nvSpPr>
      <dsp:spPr>
        <a:xfrm rot="6479357">
          <a:off x="3092623" y="1874241"/>
          <a:ext cx="259603" cy="32912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10800000">
        <a:off x="3143590" y="1903030"/>
        <a:ext cx="181722" cy="197476"/>
      </dsp:txXfrm>
    </dsp:sp>
    <dsp:sp modelId="{6F19D57D-80FE-4C3D-B256-E263E407DA2C}">
      <dsp:nvSpPr>
        <dsp:cNvPr id="0" name=""/>
        <dsp:cNvSpPr/>
      </dsp:nvSpPr>
      <dsp:spPr>
        <a:xfrm>
          <a:off x="2506332" y="2254893"/>
          <a:ext cx="975194" cy="9751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CONSUMO </a:t>
          </a:r>
        </a:p>
      </dsp:txBody>
      <dsp:txXfrm>
        <a:off x="2649146" y="2397707"/>
        <a:ext cx="689566" cy="689566"/>
      </dsp:txXfrm>
    </dsp:sp>
    <dsp:sp modelId="{809A9DB4-2AA1-40AB-8E12-B6D3F4711245}">
      <dsp:nvSpPr>
        <dsp:cNvPr id="0" name=""/>
        <dsp:cNvSpPr/>
      </dsp:nvSpPr>
      <dsp:spPr>
        <a:xfrm rot="10802048">
          <a:off x="2139586" y="2577494"/>
          <a:ext cx="259167" cy="32912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10800000">
        <a:off x="2217336" y="2643343"/>
        <a:ext cx="181417" cy="197476"/>
      </dsp:txXfrm>
    </dsp:sp>
    <dsp:sp modelId="{0B5551A7-7D01-44EE-BBC7-EFC27A3CFD31}">
      <dsp:nvSpPr>
        <dsp:cNvPr id="0" name=""/>
        <dsp:cNvSpPr/>
      </dsp:nvSpPr>
      <dsp:spPr>
        <a:xfrm>
          <a:off x="1042143" y="2254020"/>
          <a:ext cx="975194" cy="97519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INVERSIÓN </a:t>
          </a:r>
        </a:p>
      </dsp:txBody>
      <dsp:txXfrm>
        <a:off x="1184957" y="2396834"/>
        <a:ext cx="689566" cy="689566"/>
      </dsp:txXfrm>
    </dsp:sp>
    <dsp:sp modelId="{8B8A66BB-E544-4076-8B95-6E1502A8045F}">
      <dsp:nvSpPr>
        <dsp:cNvPr id="0" name=""/>
        <dsp:cNvSpPr/>
      </dsp:nvSpPr>
      <dsp:spPr>
        <a:xfrm rot="15120000">
          <a:off x="1176195" y="1887768"/>
          <a:ext cx="259164" cy="32912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rot="10800000">
        <a:off x="1227082" y="1990566"/>
        <a:ext cx="181415" cy="197476"/>
      </dsp:txXfrm>
    </dsp:sp>
    <dsp:sp modelId="{9050FC74-4E8D-4F8F-A179-C19890ADCD1A}">
      <dsp:nvSpPr>
        <dsp:cNvPr id="0" name=""/>
        <dsp:cNvSpPr/>
      </dsp:nvSpPr>
      <dsp:spPr>
        <a:xfrm>
          <a:off x="589685" y="861498"/>
          <a:ext cx="975194" cy="97519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a:t>PRODUCCIÓN </a:t>
          </a:r>
        </a:p>
      </dsp:txBody>
      <dsp:txXfrm>
        <a:off x="732499" y="1004312"/>
        <a:ext cx="689566" cy="689566"/>
      </dsp:txXfrm>
    </dsp:sp>
    <dsp:sp modelId="{05BFC174-ACE4-467B-88B2-33FFED1D5436}">
      <dsp:nvSpPr>
        <dsp:cNvPr id="0" name=""/>
        <dsp:cNvSpPr/>
      </dsp:nvSpPr>
      <dsp:spPr>
        <a:xfrm rot="19440000">
          <a:off x="1537464" y="750868"/>
          <a:ext cx="273408" cy="329128"/>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p>
      </dsp:txBody>
      <dsp:txXfrm>
        <a:off x="1545296" y="840800"/>
        <a:ext cx="191386" cy="197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94DB0-2E88-482D-9D98-62D44ED90564}">
      <dsp:nvSpPr>
        <dsp:cNvPr id="0" name=""/>
        <dsp:cNvSpPr/>
      </dsp:nvSpPr>
      <dsp:spPr>
        <a:xfrm rot="5400000">
          <a:off x="3945363" y="-1749493"/>
          <a:ext cx="862076" cy="4576581"/>
        </a:xfrm>
        <a:prstGeom prst="round2Same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t>Permite la observaciòn directa de los hechos y los datos. </a:t>
          </a:r>
        </a:p>
        <a:p>
          <a:pPr marL="114300" lvl="1" indent="-114300" algn="l" defTabSz="533400">
            <a:lnSpc>
              <a:spcPct val="90000"/>
            </a:lnSpc>
            <a:spcBef>
              <a:spcPct val="0"/>
            </a:spcBef>
            <a:spcAft>
              <a:spcPct val="15000"/>
            </a:spcAft>
            <a:buChar char="••"/>
          </a:pPr>
          <a:r>
            <a:rPr lang="es-ES" sz="1200" kern="1200"/>
            <a:t>Implica un contacto directo con la realidad. </a:t>
          </a:r>
        </a:p>
      </dsp:txBody>
      <dsp:txXfrm rot="-5400000">
        <a:off x="2088111" y="149842"/>
        <a:ext cx="4534498" cy="777910"/>
      </dsp:txXfrm>
    </dsp:sp>
    <dsp:sp modelId="{746F7DEE-89C6-4EB2-8733-54B8B71EAA02}">
      <dsp:nvSpPr>
        <dsp:cNvPr id="0" name=""/>
        <dsp:cNvSpPr/>
      </dsp:nvSpPr>
      <dsp:spPr>
        <a:xfrm>
          <a:off x="0" y="176795"/>
          <a:ext cx="1943063" cy="77863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41910" rIns="83820" bIns="41910" numCol="1" spcCol="1270" anchor="ctr" anchorCtr="0">
          <a:noAutofit/>
        </a:bodyPr>
        <a:lstStyle/>
        <a:p>
          <a:pPr lvl="0" algn="ctr" defTabSz="977900">
            <a:lnSpc>
              <a:spcPct val="90000"/>
            </a:lnSpc>
            <a:spcBef>
              <a:spcPct val="0"/>
            </a:spcBef>
            <a:spcAft>
              <a:spcPct val="35000"/>
            </a:spcAft>
          </a:pPr>
          <a:r>
            <a:rPr lang="es-ES" sz="2200" kern="1200"/>
            <a:t>OBSERVACIÓN </a:t>
          </a:r>
        </a:p>
      </dsp:txBody>
      <dsp:txXfrm>
        <a:off x="38010" y="214805"/>
        <a:ext cx="1867043" cy="7026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94DB0-2E88-482D-9D98-62D44ED90564}">
      <dsp:nvSpPr>
        <dsp:cNvPr id="0" name=""/>
        <dsp:cNvSpPr/>
      </dsp:nvSpPr>
      <dsp:spPr>
        <a:xfrm rot="5400000">
          <a:off x="3946101" y="-1749658"/>
          <a:ext cx="861234" cy="4576912"/>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t>Obtener teorìas y conclusiones obtenidas directamente de la observacion y experimentaciòn de hechos aislados. </a:t>
          </a:r>
        </a:p>
        <a:p>
          <a:pPr marL="114300" lvl="1" indent="-114300" algn="l" defTabSz="533400">
            <a:lnSpc>
              <a:spcPct val="90000"/>
            </a:lnSpc>
            <a:spcBef>
              <a:spcPct val="0"/>
            </a:spcBef>
            <a:spcAft>
              <a:spcPct val="15000"/>
            </a:spcAft>
            <a:buChar char="••"/>
          </a:pPr>
          <a:r>
            <a:rPr lang="es-ES" sz="1200" kern="1200"/>
            <a:t>Formular hipòtesis sobre la realidad del objeto de anàlisis.  </a:t>
          </a:r>
        </a:p>
      </dsp:txBody>
      <dsp:txXfrm rot="-5400000">
        <a:off x="2088262" y="150223"/>
        <a:ext cx="4534870" cy="777150"/>
      </dsp:txXfrm>
    </dsp:sp>
    <dsp:sp modelId="{746F7DEE-89C6-4EB2-8733-54B8B71EAA02}">
      <dsp:nvSpPr>
        <dsp:cNvPr id="0" name=""/>
        <dsp:cNvSpPr/>
      </dsp:nvSpPr>
      <dsp:spPr>
        <a:xfrm>
          <a:off x="0" y="177149"/>
          <a:ext cx="1943204" cy="777877"/>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51435" rIns="102870" bIns="51435" numCol="1" spcCol="1270" anchor="ctr" anchorCtr="0">
          <a:noAutofit/>
        </a:bodyPr>
        <a:lstStyle/>
        <a:p>
          <a:pPr lvl="0" algn="ctr" defTabSz="1200150">
            <a:lnSpc>
              <a:spcPct val="90000"/>
            </a:lnSpc>
            <a:spcBef>
              <a:spcPct val="0"/>
            </a:spcBef>
            <a:spcAft>
              <a:spcPct val="35000"/>
            </a:spcAft>
          </a:pPr>
          <a:r>
            <a:rPr lang="es-ES" sz="2700" kern="1200"/>
            <a:t>INDUCCIÓN  </a:t>
          </a:r>
        </a:p>
      </dsp:txBody>
      <dsp:txXfrm>
        <a:off x="37973" y="215122"/>
        <a:ext cx="1867258" cy="7019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94DB0-2E88-482D-9D98-62D44ED90564}">
      <dsp:nvSpPr>
        <dsp:cNvPr id="0" name=""/>
        <dsp:cNvSpPr/>
      </dsp:nvSpPr>
      <dsp:spPr>
        <a:xfrm rot="5400000">
          <a:off x="3945784" y="-1749493"/>
          <a:ext cx="861234" cy="4576581"/>
        </a:xfrm>
        <a:prstGeom prst="round2Same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t>Consiste definir aspectos de la realidad conocidos total, conocidos parcialmene o del todo desconocidos.</a:t>
          </a:r>
        </a:p>
        <a:p>
          <a:pPr marL="114300" lvl="1" indent="-114300" algn="l" defTabSz="533400">
            <a:lnSpc>
              <a:spcPct val="90000"/>
            </a:lnSpc>
            <a:spcBef>
              <a:spcPct val="0"/>
            </a:spcBef>
            <a:spcAft>
              <a:spcPct val="15000"/>
            </a:spcAft>
            <a:buChar char="••"/>
          </a:pPr>
          <a:r>
            <a:rPr lang="es-ES" sz="1200" kern="1200"/>
            <a:t>La finalidad es ordenar y clasificar los hechos o fenómenos de lo mas simple a lo general a lo específico.   </a:t>
          </a:r>
        </a:p>
      </dsp:txBody>
      <dsp:txXfrm rot="-5400000">
        <a:off x="2088111" y="150222"/>
        <a:ext cx="4534539" cy="777150"/>
      </dsp:txXfrm>
    </dsp:sp>
    <dsp:sp modelId="{746F7DEE-89C6-4EB2-8733-54B8B71EAA02}">
      <dsp:nvSpPr>
        <dsp:cNvPr id="0" name=""/>
        <dsp:cNvSpPr/>
      </dsp:nvSpPr>
      <dsp:spPr>
        <a:xfrm>
          <a:off x="0" y="177149"/>
          <a:ext cx="1943063" cy="77787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es-ES" sz="2600" kern="1200"/>
            <a:t>DEDUCCIÓN  </a:t>
          </a:r>
        </a:p>
      </dsp:txBody>
      <dsp:txXfrm>
        <a:off x="37973" y="215122"/>
        <a:ext cx="1867117" cy="7019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94DB0-2E88-482D-9D98-62D44ED90564}">
      <dsp:nvSpPr>
        <dsp:cNvPr id="0" name=""/>
        <dsp:cNvSpPr/>
      </dsp:nvSpPr>
      <dsp:spPr>
        <a:xfrm rot="5400000">
          <a:off x="3932130" y="-1763143"/>
          <a:ext cx="861234" cy="4576581"/>
        </a:xfrm>
        <a:prstGeom prst="round2Same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s-ES" sz="1200" kern="1200"/>
            <a:t>Prueba a continuidad o la discontinuidad de los hechos con lo que se podría determinar la exisencia de  causa-efecto.</a:t>
          </a:r>
        </a:p>
        <a:p>
          <a:pPr marL="114300" lvl="1" indent="-114300" algn="l" defTabSz="533400">
            <a:lnSpc>
              <a:spcPct val="90000"/>
            </a:lnSpc>
            <a:spcBef>
              <a:spcPct val="0"/>
            </a:spcBef>
            <a:spcAft>
              <a:spcPct val="15000"/>
            </a:spcAft>
            <a:buChar char="••"/>
          </a:pPr>
          <a:r>
            <a:rPr lang="es-ES" sz="1200" kern="1200"/>
            <a:t>Este paso, permite comprobar la propuesta de investigación y la hipótesis, o bien, obtener una conclusión de un nuevo orden de los hechos. </a:t>
          </a:r>
        </a:p>
      </dsp:txBody>
      <dsp:txXfrm rot="-5400000">
        <a:off x="2074457" y="136572"/>
        <a:ext cx="4534539" cy="777150"/>
      </dsp:txXfrm>
    </dsp:sp>
    <dsp:sp modelId="{746F7DEE-89C6-4EB2-8733-54B8B71EAA02}">
      <dsp:nvSpPr>
        <dsp:cNvPr id="0" name=""/>
        <dsp:cNvSpPr/>
      </dsp:nvSpPr>
      <dsp:spPr>
        <a:xfrm>
          <a:off x="0" y="177149"/>
          <a:ext cx="1943063" cy="777877"/>
        </a:xfrm>
        <a:prstGeom prst="roundRect">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s-ES" sz="1900" kern="1200"/>
            <a:t>COMPROBACIÓN  </a:t>
          </a:r>
        </a:p>
      </dsp:txBody>
      <dsp:txXfrm>
        <a:off x="37973" y="215122"/>
        <a:ext cx="1867117" cy="70193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3F01-31F3-4BCB-84BB-D7CE313B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2020-03-24T18:34:00Z</dcterms:created>
  <dcterms:modified xsi:type="dcterms:W3CDTF">2020-03-24T18:34:00Z</dcterms:modified>
  <cp:category>UTP</cp:category>
  <cp:contentStatus>UTP</cp:contentStatus>
</cp:coreProperties>
</file>